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DC8" w:rsidRPr="00214DC8" w:rsidRDefault="001F56C4" w:rsidP="001F56C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Анализ состояния законности,</w:t>
      </w:r>
      <w:r w:rsidR="00077ABF">
        <w:rPr>
          <w:rFonts w:ascii="Times New Roman" w:hAnsi="Times New Roman" w:cs="Times New Roman"/>
          <w:b/>
          <w:sz w:val="28"/>
          <w:szCs w:val="28"/>
        </w:rPr>
        <w:t xml:space="preserve"> </w:t>
      </w:r>
      <w:r w:rsidR="00522BEF">
        <w:rPr>
          <w:rFonts w:ascii="Times New Roman" w:hAnsi="Times New Roman" w:cs="Times New Roman"/>
          <w:b/>
          <w:sz w:val="28"/>
          <w:szCs w:val="28"/>
        </w:rPr>
        <w:t xml:space="preserve">прокурорского </w:t>
      </w:r>
      <w:r>
        <w:rPr>
          <w:rFonts w:ascii="Times New Roman" w:hAnsi="Times New Roman" w:cs="Times New Roman"/>
          <w:b/>
          <w:sz w:val="28"/>
          <w:szCs w:val="28"/>
        </w:rPr>
        <w:t>надзора, преступности в регионе</w:t>
      </w:r>
    </w:p>
    <w:p w:rsidR="00471BC2" w:rsidRDefault="00471BC2" w:rsidP="001F56C4">
      <w:pPr>
        <w:spacing w:after="0" w:line="240" w:lineRule="auto"/>
        <w:ind w:firstLine="709"/>
        <w:jc w:val="both"/>
        <w:rPr>
          <w:rFonts w:ascii="Times New Roman" w:hAnsi="Times New Roman" w:cs="Times New Roman"/>
          <w:sz w:val="28"/>
          <w:szCs w:val="28"/>
        </w:rPr>
      </w:pPr>
    </w:p>
    <w:p w:rsidR="00B13DFE" w:rsidRPr="00A01150" w:rsidRDefault="001F56C4" w:rsidP="00AE0442">
      <w:pPr>
        <w:spacing w:after="0" w:line="240" w:lineRule="auto"/>
        <w:jc w:val="center"/>
        <w:rPr>
          <w:rFonts w:ascii="Times New Roman" w:hAnsi="Times New Roman" w:cs="Times New Roman"/>
          <w:b/>
          <w:sz w:val="27"/>
          <w:szCs w:val="27"/>
        </w:rPr>
      </w:pPr>
      <w:r w:rsidRPr="00A01150">
        <w:rPr>
          <w:rFonts w:ascii="Times New Roman" w:hAnsi="Times New Roman" w:cs="Times New Roman"/>
          <w:b/>
          <w:sz w:val="27"/>
          <w:szCs w:val="27"/>
        </w:rPr>
        <w:t>Координация деятельности правоохранительных органов по борьбе с преступностью</w:t>
      </w:r>
    </w:p>
    <w:p w:rsidR="00AE0442" w:rsidRPr="00A01150" w:rsidRDefault="00AE0442" w:rsidP="00AE0442">
      <w:pPr>
        <w:spacing w:after="0" w:line="240" w:lineRule="auto"/>
        <w:jc w:val="center"/>
        <w:rPr>
          <w:rFonts w:ascii="Times New Roman" w:hAnsi="Times New Roman" w:cs="Times New Roman"/>
          <w:b/>
          <w:sz w:val="27"/>
          <w:szCs w:val="27"/>
        </w:rPr>
      </w:pPr>
    </w:p>
    <w:p w:rsidR="00AE0442" w:rsidRPr="00A01150" w:rsidRDefault="00AE0442" w:rsidP="00AE0442">
      <w:pPr>
        <w:spacing w:after="0" w:line="240" w:lineRule="auto"/>
        <w:ind w:firstLine="708"/>
        <w:jc w:val="both"/>
        <w:rPr>
          <w:rFonts w:ascii="Times New Roman" w:hAnsi="Times New Roman" w:cs="Times New Roman"/>
          <w:sz w:val="27"/>
          <w:szCs w:val="27"/>
        </w:rPr>
      </w:pPr>
      <w:r w:rsidRPr="00A01150">
        <w:rPr>
          <w:rFonts w:ascii="Times New Roman" w:hAnsi="Times New Roman" w:cs="Times New Roman"/>
          <w:sz w:val="27"/>
          <w:szCs w:val="27"/>
        </w:rPr>
        <w:t xml:space="preserve">В 1 полугодии 2021 года проведено 2 заседания Координационного совещания руководителей правоохранительных органов области по борьбе с преступностью, на котором рассмотрено 3 вопроса (АППГ – 2 и 6 соответственно): </w:t>
      </w:r>
    </w:p>
    <w:p w:rsidR="00AE0442" w:rsidRPr="00A01150" w:rsidRDefault="00AE0442" w:rsidP="00AE0442">
      <w:pPr>
        <w:spacing w:after="0" w:line="240" w:lineRule="auto"/>
        <w:ind w:firstLine="709"/>
        <w:jc w:val="both"/>
        <w:rPr>
          <w:rFonts w:ascii="Times New Roman" w:hAnsi="Times New Roman" w:cs="Times New Roman"/>
          <w:sz w:val="27"/>
          <w:szCs w:val="27"/>
        </w:rPr>
      </w:pPr>
      <w:r w:rsidRPr="00A01150">
        <w:rPr>
          <w:rFonts w:ascii="Times New Roman" w:hAnsi="Times New Roman" w:cs="Times New Roman"/>
          <w:sz w:val="27"/>
          <w:szCs w:val="27"/>
        </w:rPr>
        <w:t>- результаты анализа состояния работы правоохранительных органов области по противодействию преступлениям и правонарушениям в сфере безопасности дорожного движения;</w:t>
      </w:r>
    </w:p>
    <w:p w:rsidR="00AE0442" w:rsidRPr="00A01150" w:rsidRDefault="00AE0442" w:rsidP="009756A9">
      <w:pPr>
        <w:spacing w:after="0" w:line="240" w:lineRule="auto"/>
        <w:ind w:right="-31" w:firstLine="709"/>
        <w:jc w:val="both"/>
        <w:rPr>
          <w:rFonts w:ascii="Times New Roman" w:hAnsi="Times New Roman" w:cs="Times New Roman"/>
          <w:sz w:val="27"/>
          <w:szCs w:val="27"/>
        </w:rPr>
      </w:pPr>
      <w:r w:rsidRPr="00A01150">
        <w:rPr>
          <w:rFonts w:ascii="Times New Roman" w:hAnsi="Times New Roman" w:cs="Times New Roman"/>
          <w:sz w:val="27"/>
          <w:szCs w:val="27"/>
        </w:rPr>
        <w:t>-  результаты анализа состояния законности при изъятии в ходе досудебного производства по уголовным делам наркотических средств, психотропных веществ, их аналогов, а также растений, содержащих наркотические средства или психотропные вещества, либо их частей, содержащих наркотические средства или психотропные вещества, инструментов и оборудования, находящихся под специальным контролем и используемых для производства и изготовления наркотических средств и психотропных веществ, денежных средств, драгоценных камней и металлов, а также оружия, признании их вещественными доказательствами, хранении и уничтожении;</w:t>
      </w:r>
    </w:p>
    <w:p w:rsidR="00AE0442" w:rsidRPr="00A01150" w:rsidRDefault="00AE0442" w:rsidP="00AE0442">
      <w:pPr>
        <w:spacing w:after="0" w:line="240" w:lineRule="auto"/>
        <w:ind w:firstLine="709"/>
        <w:jc w:val="both"/>
        <w:rPr>
          <w:rFonts w:ascii="Times New Roman" w:eastAsia="Calibri" w:hAnsi="Times New Roman" w:cs="Times New Roman"/>
          <w:sz w:val="27"/>
          <w:szCs w:val="27"/>
        </w:rPr>
      </w:pPr>
      <w:r w:rsidRPr="00A01150">
        <w:rPr>
          <w:rFonts w:ascii="Times New Roman" w:hAnsi="Times New Roman" w:cs="Times New Roman"/>
          <w:sz w:val="27"/>
          <w:szCs w:val="27"/>
        </w:rPr>
        <w:t>- результаты анализа состояния законности при раскрытии преступлений прошлых лет, расследовании и судебном рассмотрении уголовных дел указанной категории.</w:t>
      </w:r>
    </w:p>
    <w:p w:rsidR="00AE0442" w:rsidRPr="00A01150" w:rsidRDefault="00AE0442" w:rsidP="00AE0442">
      <w:pPr>
        <w:pStyle w:val="30"/>
        <w:ind w:firstLine="720"/>
        <w:rPr>
          <w:rFonts w:eastAsia="Times New Roman"/>
          <w:sz w:val="27"/>
          <w:szCs w:val="27"/>
          <w:lang w:eastAsia="ru-RU"/>
        </w:rPr>
      </w:pPr>
      <w:r w:rsidRPr="00A01150">
        <w:rPr>
          <w:sz w:val="27"/>
          <w:szCs w:val="27"/>
        </w:rPr>
        <w:t>Фактов неисполнения решений Координационного совещания руководителей правоохранительных органов области по борьбе с преступностью не имелось, меры ответственности не применялись.</w:t>
      </w:r>
    </w:p>
    <w:p w:rsidR="00AE0442" w:rsidRPr="00A01150" w:rsidRDefault="00AE0442" w:rsidP="00AE0442">
      <w:pPr>
        <w:keepNext/>
        <w:widowControl w:val="0"/>
        <w:autoSpaceDE w:val="0"/>
        <w:autoSpaceDN w:val="0"/>
        <w:adjustRightInd w:val="0"/>
        <w:spacing w:after="0" w:line="240" w:lineRule="auto"/>
        <w:ind w:firstLine="720"/>
        <w:jc w:val="both"/>
        <w:rPr>
          <w:rFonts w:ascii="Times New Roman" w:hAnsi="Times New Roman" w:cs="Times New Roman"/>
          <w:sz w:val="27"/>
          <w:szCs w:val="27"/>
        </w:rPr>
      </w:pPr>
      <w:r w:rsidRPr="00A01150">
        <w:rPr>
          <w:rFonts w:ascii="Times New Roman" w:hAnsi="Times New Roman" w:cs="Times New Roman"/>
          <w:sz w:val="27"/>
          <w:szCs w:val="27"/>
        </w:rPr>
        <w:t>В рамках координации деятельности правоохранительных органов Псковской области по борьбе с преступностью проанализировано состояние законности и практика прокурорского надзора за соблюдением законодательства при обеспечении режимных требований в учреждениях УИС области; обобщены результаты работы правоохранительных и иных уполномоченных органов по противодействию преступлениям и правонарушениям в сфере лесопользования; проанализировано состояние прокурорско-следственной практики в сфере возмещения ущерба, причиненного Российской Федерации, в том числе на региональном и муниципальном уровнях, в результате совершения преступлений.</w:t>
      </w:r>
    </w:p>
    <w:p w:rsidR="00AE0442" w:rsidRPr="00A01150" w:rsidRDefault="00AE0442" w:rsidP="00AE0442">
      <w:pPr>
        <w:spacing w:after="0" w:line="240" w:lineRule="auto"/>
        <w:jc w:val="both"/>
        <w:rPr>
          <w:rFonts w:ascii="Times New Roman" w:hAnsi="Times New Roman" w:cs="Times New Roman"/>
          <w:sz w:val="27"/>
          <w:szCs w:val="27"/>
        </w:rPr>
      </w:pPr>
      <w:r w:rsidRPr="00A01150">
        <w:rPr>
          <w:rFonts w:ascii="Times New Roman" w:hAnsi="Times New Roman" w:cs="Times New Roman"/>
          <w:color w:val="000000"/>
          <w:sz w:val="27"/>
          <w:szCs w:val="27"/>
        </w:rPr>
        <w:tab/>
        <w:t xml:space="preserve">Результаты обсуждены на межведомственных совещаниях руководителей правоохранительных и контролирующих органов области. </w:t>
      </w:r>
    </w:p>
    <w:p w:rsidR="00AE0442" w:rsidRPr="00A01150" w:rsidRDefault="00AE0442" w:rsidP="00AE0442">
      <w:pPr>
        <w:spacing w:after="0" w:line="240" w:lineRule="auto"/>
        <w:ind w:firstLine="708"/>
        <w:jc w:val="both"/>
        <w:rPr>
          <w:rFonts w:ascii="Times New Roman" w:hAnsi="Times New Roman" w:cs="Times New Roman"/>
          <w:sz w:val="27"/>
          <w:szCs w:val="27"/>
        </w:rPr>
      </w:pPr>
      <w:r w:rsidRPr="00A01150">
        <w:rPr>
          <w:rFonts w:ascii="Times New Roman" w:hAnsi="Times New Roman" w:cs="Times New Roman"/>
          <w:sz w:val="27"/>
          <w:szCs w:val="27"/>
        </w:rPr>
        <w:t xml:space="preserve">В 1 полугодии 2021 года в целях координации деятельности правоохранительных органов области по борьбе с преступностью совместные организационно-распорядительные документы не издавались. </w:t>
      </w:r>
    </w:p>
    <w:p w:rsidR="00AE0442" w:rsidRPr="00A01150" w:rsidRDefault="00AE0442" w:rsidP="00AE0442">
      <w:pPr>
        <w:widowControl w:val="0"/>
        <w:spacing w:after="0" w:line="240" w:lineRule="auto"/>
        <w:ind w:firstLine="720"/>
        <w:jc w:val="both"/>
        <w:rPr>
          <w:rFonts w:ascii="Times New Roman" w:hAnsi="Times New Roman" w:cs="Times New Roman"/>
          <w:sz w:val="27"/>
          <w:szCs w:val="27"/>
        </w:rPr>
      </w:pPr>
      <w:r w:rsidRPr="00A01150">
        <w:rPr>
          <w:rFonts w:ascii="Times New Roman" w:hAnsi="Times New Roman" w:cs="Times New Roman"/>
          <w:sz w:val="27"/>
          <w:szCs w:val="27"/>
        </w:rPr>
        <w:t xml:space="preserve">В анализируемый период осуществлено 2 совместных выезда правоохранительных органов области с органами системы профилактики в </w:t>
      </w:r>
      <w:proofErr w:type="spellStart"/>
      <w:r w:rsidRPr="00A01150">
        <w:rPr>
          <w:rFonts w:ascii="Times New Roman" w:hAnsi="Times New Roman" w:cs="Times New Roman"/>
          <w:sz w:val="27"/>
          <w:szCs w:val="27"/>
        </w:rPr>
        <w:t>Бежаницкий</w:t>
      </w:r>
      <w:proofErr w:type="spellEnd"/>
      <w:r w:rsidRPr="00A01150">
        <w:rPr>
          <w:rFonts w:ascii="Times New Roman" w:hAnsi="Times New Roman" w:cs="Times New Roman"/>
          <w:sz w:val="27"/>
          <w:szCs w:val="27"/>
        </w:rPr>
        <w:t xml:space="preserve"> и </w:t>
      </w:r>
      <w:proofErr w:type="spellStart"/>
      <w:r w:rsidRPr="00A01150">
        <w:rPr>
          <w:rFonts w:ascii="Times New Roman" w:hAnsi="Times New Roman" w:cs="Times New Roman"/>
          <w:sz w:val="27"/>
          <w:szCs w:val="27"/>
        </w:rPr>
        <w:t>Новосокольнический</w:t>
      </w:r>
      <w:proofErr w:type="spellEnd"/>
      <w:r w:rsidRPr="00A01150">
        <w:rPr>
          <w:rFonts w:ascii="Times New Roman" w:hAnsi="Times New Roman" w:cs="Times New Roman"/>
          <w:sz w:val="27"/>
          <w:szCs w:val="27"/>
        </w:rPr>
        <w:t xml:space="preserve"> районы для проведения проверок исполнения законодательства о профилактике правонарушений.</w:t>
      </w:r>
    </w:p>
    <w:p w:rsidR="00AE0442" w:rsidRPr="00A01150" w:rsidRDefault="00AE0442" w:rsidP="00AE0442">
      <w:pPr>
        <w:widowControl w:val="0"/>
        <w:spacing w:after="0" w:line="240" w:lineRule="auto"/>
        <w:ind w:firstLine="720"/>
        <w:jc w:val="both"/>
        <w:rPr>
          <w:rFonts w:ascii="Times New Roman" w:hAnsi="Times New Roman" w:cs="Times New Roman"/>
          <w:sz w:val="27"/>
          <w:szCs w:val="27"/>
        </w:rPr>
      </w:pPr>
      <w:r w:rsidRPr="00A01150">
        <w:rPr>
          <w:rFonts w:ascii="Times New Roman" w:hAnsi="Times New Roman" w:cs="Times New Roman"/>
          <w:sz w:val="27"/>
          <w:szCs w:val="27"/>
        </w:rPr>
        <w:t>Прокурорами городов и районов области, специализированными прокурорами активно реализовывались полномочия по координации деятельности правоохранительных органов по борьбе с преступностью.</w:t>
      </w:r>
    </w:p>
    <w:p w:rsidR="00AE0442" w:rsidRPr="00A01150" w:rsidRDefault="00AE0442" w:rsidP="00AE0442">
      <w:pPr>
        <w:widowControl w:val="0"/>
        <w:spacing w:after="0" w:line="240" w:lineRule="auto"/>
        <w:ind w:firstLine="720"/>
        <w:jc w:val="both"/>
        <w:rPr>
          <w:rFonts w:ascii="Times New Roman" w:hAnsi="Times New Roman" w:cs="Times New Roman"/>
          <w:sz w:val="27"/>
          <w:szCs w:val="27"/>
        </w:rPr>
      </w:pPr>
      <w:r w:rsidRPr="00A01150">
        <w:rPr>
          <w:rFonts w:ascii="Times New Roman" w:hAnsi="Times New Roman" w:cs="Times New Roman"/>
          <w:sz w:val="27"/>
          <w:szCs w:val="27"/>
        </w:rPr>
        <w:t xml:space="preserve">Всего в указанный период проведено 57 координационных совещаний руководителей соответствующих территориальных </w:t>
      </w:r>
      <w:r w:rsidRPr="00A01150">
        <w:rPr>
          <w:rFonts w:ascii="Times New Roman" w:hAnsi="Times New Roman" w:cs="Times New Roman"/>
          <w:sz w:val="27"/>
          <w:szCs w:val="27"/>
        </w:rPr>
        <w:lastRenderedPageBreak/>
        <w:t>подразделений правоохранительных органов области, на которых обсуждались наиболее актуальные вопросы борьбы с преступностью (АППГ – 57).</w:t>
      </w:r>
    </w:p>
    <w:p w:rsidR="00AE0442" w:rsidRPr="00A01150" w:rsidRDefault="00AE0442" w:rsidP="00AE0442">
      <w:pPr>
        <w:spacing w:after="0" w:line="240" w:lineRule="auto"/>
        <w:ind w:firstLine="720"/>
        <w:jc w:val="both"/>
        <w:rPr>
          <w:rFonts w:ascii="Times New Roman" w:hAnsi="Times New Roman" w:cs="Times New Roman"/>
          <w:sz w:val="27"/>
          <w:szCs w:val="27"/>
        </w:rPr>
      </w:pPr>
      <w:r w:rsidRPr="00A01150">
        <w:rPr>
          <w:rFonts w:ascii="Times New Roman" w:hAnsi="Times New Roman" w:cs="Times New Roman"/>
          <w:sz w:val="27"/>
          <w:szCs w:val="27"/>
        </w:rPr>
        <w:t>Результаты анализа состояния противодействия отдельным видам преступлений являлись предметом обсуждения 39 проведенных межведомственных совещаний с участием руководителей прокуратур, контролирующих и правоохранительных органов (АППГ – 32).</w:t>
      </w:r>
    </w:p>
    <w:p w:rsidR="00AE0442" w:rsidRPr="00A01150" w:rsidRDefault="00AE0442" w:rsidP="00AE0442">
      <w:pPr>
        <w:widowControl w:val="0"/>
        <w:spacing w:after="0" w:line="240" w:lineRule="auto"/>
        <w:ind w:firstLine="720"/>
        <w:jc w:val="both"/>
        <w:rPr>
          <w:rFonts w:ascii="Times New Roman" w:hAnsi="Times New Roman" w:cs="Times New Roman"/>
          <w:sz w:val="27"/>
          <w:szCs w:val="27"/>
        </w:rPr>
      </w:pPr>
      <w:r w:rsidRPr="00A01150">
        <w:rPr>
          <w:rFonts w:ascii="Times New Roman" w:hAnsi="Times New Roman" w:cs="Times New Roman"/>
          <w:sz w:val="27"/>
          <w:szCs w:val="27"/>
        </w:rPr>
        <w:t xml:space="preserve">Активно осуществляли свою работу 153 созданных по основным направлениям деятельности в прокуратурах городов и районов области постоянно действующих межведомственных рабочих групп (АППГ – 153). </w:t>
      </w:r>
    </w:p>
    <w:p w:rsidR="00AE0442" w:rsidRPr="00A01150" w:rsidRDefault="00AE0442" w:rsidP="00AE0442">
      <w:pPr>
        <w:widowControl w:val="0"/>
        <w:spacing w:after="0" w:line="240" w:lineRule="auto"/>
        <w:ind w:firstLine="720"/>
        <w:jc w:val="both"/>
        <w:rPr>
          <w:rFonts w:ascii="Times New Roman" w:hAnsi="Times New Roman" w:cs="Times New Roman"/>
          <w:sz w:val="27"/>
          <w:szCs w:val="27"/>
        </w:rPr>
      </w:pPr>
      <w:r w:rsidRPr="00A01150">
        <w:rPr>
          <w:rFonts w:ascii="Times New Roman" w:hAnsi="Times New Roman" w:cs="Times New Roman"/>
          <w:sz w:val="27"/>
          <w:szCs w:val="27"/>
        </w:rPr>
        <w:t>В целях координации деятельности территориальных подразделений правоохранительных органов области по борьбе с преступностью на местах издан 4 совместный организационно-распорядительный документ (АППГ - 1), направлено в правоохранительные органы 11 совместных информационных писем (АППГ - 11), проведено 28 межведомственных семинаров (АППГ - 30).</w:t>
      </w:r>
    </w:p>
    <w:p w:rsidR="00B13DFE" w:rsidRPr="00A01150" w:rsidRDefault="003D7331" w:rsidP="00AE0442">
      <w:pPr>
        <w:spacing w:after="0" w:line="240" w:lineRule="auto"/>
        <w:ind w:firstLine="709"/>
        <w:jc w:val="center"/>
        <w:rPr>
          <w:rFonts w:ascii="Times New Roman" w:hAnsi="Times New Roman" w:cs="Times New Roman"/>
          <w:b/>
          <w:sz w:val="27"/>
          <w:szCs w:val="27"/>
        </w:rPr>
      </w:pPr>
      <w:r w:rsidRPr="00A01150">
        <w:rPr>
          <w:rFonts w:ascii="Times New Roman" w:hAnsi="Times New Roman" w:cs="Times New Roman"/>
          <w:b/>
          <w:sz w:val="27"/>
          <w:szCs w:val="27"/>
        </w:rPr>
        <w:t>Надзор за соблюдением федерального законодательства</w:t>
      </w:r>
    </w:p>
    <w:p w:rsidR="003D7331" w:rsidRPr="00A01150" w:rsidRDefault="003D7331" w:rsidP="00AE0442">
      <w:pPr>
        <w:spacing w:after="0" w:line="240" w:lineRule="auto"/>
        <w:ind w:firstLine="709"/>
        <w:jc w:val="center"/>
        <w:rPr>
          <w:rFonts w:ascii="Times New Roman" w:hAnsi="Times New Roman" w:cs="Times New Roman"/>
          <w:b/>
          <w:sz w:val="27"/>
          <w:szCs w:val="27"/>
        </w:rPr>
      </w:pPr>
    </w:p>
    <w:p w:rsidR="00623143" w:rsidRPr="00A01150" w:rsidRDefault="00623143" w:rsidP="00623143">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В анализируемом периоде прокурорами вскрыто 11 105 нарушений закона (АППГ – 9 728, + 14,16%).</w:t>
      </w:r>
    </w:p>
    <w:p w:rsidR="00623143" w:rsidRPr="00A01150" w:rsidRDefault="00623143" w:rsidP="00623143">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Прокурорами в целях устранения вывяленных нарушений законов активно применялся весь комплекс мер прокурорского реагирования.</w:t>
      </w:r>
    </w:p>
    <w:p w:rsidR="00623143" w:rsidRPr="00A01150" w:rsidRDefault="00623143" w:rsidP="00623143">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Количество внесенных прокурорами представлений увеличилось на 3,07%, их эффективность составила 81%. По результатам рассмотрения представлений прокуроров к дисциплинарной ответственности за допущенные нарушения законов привлечено 1444 лица.</w:t>
      </w:r>
    </w:p>
    <w:p w:rsidR="00623143" w:rsidRPr="00A01150" w:rsidRDefault="00623143" w:rsidP="00623143">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Число лиц, привлеченных к административной ответственности по постановлениям прокуроров возросло на 65%.</w:t>
      </w:r>
    </w:p>
    <w:p w:rsidR="00623143" w:rsidRPr="00A01150" w:rsidRDefault="00623143" w:rsidP="00623143">
      <w:pPr>
        <w:widowControl w:val="0"/>
        <w:pBdr>
          <w:top w:val="single" w:sz="4" w:space="0" w:color="FFFFFF"/>
          <w:left w:val="single" w:sz="4" w:space="0" w:color="FFFFFF"/>
          <w:bottom w:val="single" w:sz="4" w:space="0" w:color="FFFFFF"/>
          <w:right w:val="single" w:sz="4" w:space="0" w:color="FFFFFF"/>
        </w:pBdr>
        <w:tabs>
          <w:tab w:val="left" w:pos="0"/>
          <w:tab w:val="left" w:pos="567"/>
          <w:tab w:val="left" w:pos="720"/>
        </w:tabs>
        <w:overflowPunct w:val="0"/>
        <w:autoSpaceDE w:val="0"/>
        <w:autoSpaceDN w:val="0"/>
        <w:adjustRightInd w:val="0"/>
        <w:spacing w:after="0" w:line="240" w:lineRule="auto"/>
        <w:ind w:firstLine="708"/>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Наиболее часто данная мера реагирования использовалась при выявлении нарушений законов о контрактной системе закупок для государственных и муниципальных нужд (77), в сфере соблюдения трудовых (93) прав граждан, а также в сфере ЖКХ (22).</w:t>
      </w:r>
    </w:p>
    <w:p w:rsidR="00623143" w:rsidRPr="00A01150" w:rsidRDefault="00623143" w:rsidP="00623143">
      <w:pPr>
        <w:widowControl w:val="0"/>
        <w:pBdr>
          <w:top w:val="single" w:sz="4" w:space="0" w:color="FFFFFF"/>
          <w:left w:val="single" w:sz="4" w:space="0" w:color="FFFFFF"/>
          <w:bottom w:val="single" w:sz="4" w:space="0" w:color="FFFFFF"/>
          <w:right w:val="single" w:sz="4" w:space="0" w:color="FFFFFF"/>
        </w:pBdr>
        <w:tabs>
          <w:tab w:val="left" w:pos="0"/>
          <w:tab w:val="left" w:pos="567"/>
          <w:tab w:val="left" w:pos="720"/>
        </w:tabs>
        <w:overflowPunct w:val="0"/>
        <w:autoSpaceDE w:val="0"/>
        <w:autoSpaceDN w:val="0"/>
        <w:adjustRightInd w:val="0"/>
        <w:spacing w:after="0" w:line="240" w:lineRule="auto"/>
        <w:ind w:firstLine="708"/>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В анализируемом периоде прокурорами активно применялись превентивные меры реагирования, предостережено о недопустимости нарушений закона 221 лицо, что на 34,39% больше чем в АППГ (157).</w:t>
      </w:r>
    </w:p>
    <w:p w:rsidR="00623143" w:rsidRPr="00A01150" w:rsidRDefault="00623143" w:rsidP="00623143">
      <w:pPr>
        <w:widowControl w:val="0"/>
        <w:pBdr>
          <w:top w:val="single" w:sz="4" w:space="0" w:color="FFFFFF"/>
          <w:left w:val="single" w:sz="4" w:space="0" w:color="FFFFFF"/>
          <w:bottom w:val="single" w:sz="4" w:space="0" w:color="FFFFFF"/>
          <w:right w:val="single" w:sz="4" w:space="0" w:color="FFFFFF"/>
        </w:pBdr>
        <w:tabs>
          <w:tab w:val="left" w:pos="0"/>
          <w:tab w:val="left" w:pos="567"/>
          <w:tab w:val="left" w:pos="720"/>
        </w:tabs>
        <w:overflowPunct w:val="0"/>
        <w:autoSpaceDE w:val="0"/>
        <w:autoSpaceDN w:val="0"/>
        <w:adjustRightInd w:val="0"/>
        <w:spacing w:after="0" w:line="240" w:lineRule="auto"/>
        <w:ind w:firstLine="708"/>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В суды области за первое полугодие текущего года направлено 658 исков (заявлений) (АППГ – 482, + 36,51%).</w:t>
      </w:r>
    </w:p>
    <w:p w:rsidR="00623143" w:rsidRPr="00A01150" w:rsidRDefault="00623143" w:rsidP="00623143">
      <w:pPr>
        <w:widowControl w:val="0"/>
        <w:pBdr>
          <w:top w:val="single" w:sz="4" w:space="0" w:color="FFFFFF"/>
          <w:left w:val="single" w:sz="4" w:space="0" w:color="FFFFFF"/>
          <w:bottom w:val="single" w:sz="4" w:space="0" w:color="FFFFFF"/>
          <w:right w:val="single" w:sz="4" w:space="0" w:color="FFFFFF"/>
        </w:pBdr>
        <w:tabs>
          <w:tab w:val="left" w:pos="0"/>
          <w:tab w:val="left" w:pos="567"/>
          <w:tab w:val="left" w:pos="720"/>
        </w:tabs>
        <w:overflowPunct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По результатам проведенных </w:t>
      </w:r>
      <w:proofErr w:type="spellStart"/>
      <w:r w:rsidRPr="00A01150">
        <w:rPr>
          <w:rFonts w:ascii="Times New Roman" w:eastAsia="Times New Roman" w:hAnsi="Times New Roman" w:cs="Times New Roman"/>
          <w:sz w:val="27"/>
          <w:szCs w:val="27"/>
          <w:lang w:eastAsia="ru-RU"/>
        </w:rPr>
        <w:t>общенадзорных</w:t>
      </w:r>
      <w:proofErr w:type="spellEnd"/>
      <w:r w:rsidRPr="00A01150">
        <w:rPr>
          <w:rFonts w:ascii="Times New Roman" w:eastAsia="Times New Roman" w:hAnsi="Times New Roman" w:cs="Times New Roman"/>
          <w:sz w:val="27"/>
          <w:szCs w:val="27"/>
          <w:lang w:eastAsia="ru-RU"/>
        </w:rPr>
        <w:t xml:space="preserve"> проверок в следственные органы в порядке ч. 2 ст. 37 УПК направлено 60 постановления (АППГ – 51, +17,65%), по результатам рассмотрения которых возбуждено 43 уголовных дела (АППГ – 42, +2,38%).</w:t>
      </w:r>
    </w:p>
    <w:p w:rsidR="00623143" w:rsidRPr="00A01150" w:rsidRDefault="00623143" w:rsidP="00623143">
      <w:pPr>
        <w:widowControl w:val="0"/>
        <w:pBdr>
          <w:top w:val="single" w:sz="4" w:space="0" w:color="FFFFFF"/>
          <w:left w:val="single" w:sz="4" w:space="0" w:color="FFFFFF"/>
          <w:bottom w:val="single" w:sz="4" w:space="0" w:color="FFFFFF"/>
          <w:right w:val="single" w:sz="4" w:space="0" w:color="FFFFFF"/>
        </w:pBdr>
        <w:tabs>
          <w:tab w:val="left" w:pos="0"/>
          <w:tab w:val="left" w:pos="567"/>
        </w:tabs>
        <w:spacing w:after="0" w:line="240" w:lineRule="auto"/>
        <w:ind w:firstLine="709"/>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Общий размер задолженности по заработной плате в текущем году снизился на 80% и составил 6,9 млн. руб. В начале года размер задолженности по заработной плате составил 41 млн. руб. Количество работников перед которыми имеется задолженность по заработной плате также сократилось почти в 3 раза.</w:t>
      </w:r>
    </w:p>
    <w:p w:rsidR="00623143" w:rsidRPr="00A01150" w:rsidRDefault="00623143" w:rsidP="00623143">
      <w:pPr>
        <w:widowControl w:val="0"/>
        <w:pBdr>
          <w:top w:val="single" w:sz="4" w:space="0" w:color="FFFFFF"/>
          <w:left w:val="single" w:sz="4" w:space="0" w:color="FFFFFF"/>
          <w:bottom w:val="single" w:sz="4" w:space="0" w:color="FFFFFF"/>
          <w:right w:val="single" w:sz="4" w:space="0" w:color="FFFFFF"/>
        </w:pBdr>
        <w:tabs>
          <w:tab w:val="left" w:pos="0"/>
          <w:tab w:val="left" w:pos="567"/>
        </w:tabs>
        <w:spacing w:after="0" w:line="240" w:lineRule="auto"/>
        <w:ind w:firstLine="709"/>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Мерами прокурорского реагирования восстановлены нарушенные права свыше 300 работников, перед которыми после принятия мер прокурорского реагирования погашена задолженность по заработной плате на общую сумму более 23 млн. руб.</w:t>
      </w:r>
    </w:p>
    <w:p w:rsidR="00623143" w:rsidRPr="00A01150" w:rsidRDefault="00623143" w:rsidP="00623143">
      <w:pPr>
        <w:widowControl w:val="0"/>
        <w:pBdr>
          <w:top w:val="single" w:sz="4" w:space="0" w:color="FFFFFF"/>
          <w:left w:val="single" w:sz="4" w:space="0" w:color="FFFFFF"/>
          <w:bottom w:val="single" w:sz="4" w:space="0" w:color="FFFFFF"/>
          <w:right w:val="single" w:sz="4" w:space="0" w:color="FFFFFF"/>
        </w:pBdr>
        <w:tabs>
          <w:tab w:val="left" w:pos="0"/>
          <w:tab w:val="left" w:pos="567"/>
        </w:tabs>
        <w:spacing w:after="0" w:line="240" w:lineRule="auto"/>
        <w:ind w:firstLine="709"/>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zh-CN"/>
        </w:rPr>
        <w:t xml:space="preserve"> </w:t>
      </w:r>
      <w:r w:rsidRPr="00A01150">
        <w:rPr>
          <w:rFonts w:ascii="Times New Roman" w:eastAsia="Times New Roman" w:hAnsi="Times New Roman" w:cs="Times New Roman"/>
          <w:sz w:val="27"/>
          <w:szCs w:val="27"/>
          <w:lang w:eastAsia="ru-RU"/>
        </w:rPr>
        <w:t xml:space="preserve">В 1 полугодии 2021 года продолжены надзорные мероприятия в сфере противодействия </w:t>
      </w:r>
      <w:proofErr w:type="spellStart"/>
      <w:r w:rsidRPr="00A01150">
        <w:rPr>
          <w:rFonts w:ascii="Times New Roman" w:eastAsia="Times New Roman" w:hAnsi="Times New Roman" w:cs="Times New Roman"/>
          <w:sz w:val="27"/>
          <w:szCs w:val="27"/>
          <w:lang w:eastAsia="ru-RU"/>
        </w:rPr>
        <w:t>коронавирусной</w:t>
      </w:r>
      <w:proofErr w:type="spellEnd"/>
      <w:r w:rsidRPr="00A01150">
        <w:rPr>
          <w:rFonts w:ascii="Times New Roman" w:eastAsia="Times New Roman" w:hAnsi="Times New Roman" w:cs="Times New Roman"/>
          <w:sz w:val="27"/>
          <w:szCs w:val="27"/>
          <w:lang w:eastAsia="ru-RU"/>
        </w:rPr>
        <w:t xml:space="preserve"> инфекции. </w:t>
      </w:r>
    </w:p>
    <w:p w:rsidR="00623143" w:rsidRPr="00A01150" w:rsidRDefault="00623143" w:rsidP="00623143">
      <w:pPr>
        <w:widowControl w:val="0"/>
        <w:pBdr>
          <w:top w:val="single" w:sz="4" w:space="0" w:color="FFFFFF"/>
          <w:left w:val="single" w:sz="4" w:space="0" w:color="FFFFFF"/>
          <w:bottom w:val="single" w:sz="4" w:space="0" w:color="FFFFFF"/>
          <w:right w:val="single" w:sz="4" w:space="0" w:color="FFFFFF"/>
        </w:pBdr>
        <w:tabs>
          <w:tab w:val="left" w:pos="0"/>
          <w:tab w:val="left" w:pos="567"/>
        </w:tabs>
        <w:spacing w:after="0" w:line="240" w:lineRule="auto"/>
        <w:ind w:firstLine="709"/>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В первом полугодии текущего года проведено более 100 проверок в различных сферах надзора (за весь период пандемии – </w:t>
      </w:r>
      <w:r w:rsidRPr="00A01150">
        <w:rPr>
          <w:rFonts w:ascii="Times New Roman" w:eastAsia="Times New Roman" w:hAnsi="Times New Roman" w:cs="Times New Roman"/>
          <w:sz w:val="27"/>
          <w:szCs w:val="27"/>
          <w:lang w:eastAsia="ru-RU"/>
        </w:rPr>
        <w:lastRenderedPageBreak/>
        <w:t>более 400), внесено более 100 мер прокурорского реагирования (за весь период более 300).</w:t>
      </w:r>
    </w:p>
    <w:p w:rsidR="00623143" w:rsidRPr="00A01150" w:rsidRDefault="00623143" w:rsidP="00623143">
      <w:pPr>
        <w:widowControl w:val="0"/>
        <w:pBdr>
          <w:top w:val="single" w:sz="4" w:space="0" w:color="FFFFFF"/>
          <w:left w:val="single" w:sz="4" w:space="0" w:color="FFFFFF"/>
          <w:bottom w:val="single" w:sz="4" w:space="0" w:color="FFFFFF"/>
          <w:right w:val="single" w:sz="4" w:space="0" w:color="FFFFFF"/>
        </w:pBdr>
        <w:tabs>
          <w:tab w:val="left" w:pos="0"/>
          <w:tab w:val="left" w:pos="567"/>
        </w:tabs>
        <w:spacing w:after="0" w:line="240" w:lineRule="auto"/>
        <w:ind w:firstLine="709"/>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Прокурорами обеспечивалась законность привлечения должностными лицами органов внутренних дел граждан и юридических лиц к административной ответственности за нарушение правил поведения в условиях карантина (статьи 6.3 и 20.6.1 Кодекса РФ об административных правонарушениях).</w:t>
      </w:r>
    </w:p>
    <w:p w:rsidR="00623143" w:rsidRPr="00A01150" w:rsidRDefault="00623143" w:rsidP="00623143">
      <w:pPr>
        <w:widowControl w:val="0"/>
        <w:pBdr>
          <w:top w:val="single" w:sz="4" w:space="0" w:color="FFFFFF"/>
          <w:left w:val="single" w:sz="4" w:space="0" w:color="FFFFFF"/>
          <w:bottom w:val="single" w:sz="4" w:space="0" w:color="FFFFFF"/>
          <w:right w:val="single" w:sz="4" w:space="0" w:color="FFFFFF"/>
        </w:pBdr>
        <w:tabs>
          <w:tab w:val="left" w:pos="0"/>
          <w:tab w:val="left" w:pos="567"/>
        </w:tabs>
        <w:spacing w:after="0" w:line="240" w:lineRule="auto"/>
        <w:ind w:firstLine="709"/>
        <w:jc w:val="both"/>
        <w:rPr>
          <w:rFonts w:ascii="Times New Roman" w:eastAsia="Calibri"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Мерами прокурорского реагирования (27 исковых заявлений) в целях </w:t>
      </w:r>
      <w:r w:rsidRPr="00A01150">
        <w:rPr>
          <w:rFonts w:ascii="Times New Roman" w:eastAsia="Calibri" w:hAnsi="Times New Roman" w:cs="Times New Roman"/>
          <w:sz w:val="27"/>
          <w:szCs w:val="27"/>
          <w:lang w:eastAsia="ru-RU"/>
        </w:rPr>
        <w:t xml:space="preserve">пресечения реализации в сети «Интернет» и использования поддельных медицинских справок (сертификатов) об отсутствии заболевания </w:t>
      </w:r>
      <w:proofErr w:type="spellStart"/>
      <w:r w:rsidRPr="00A01150">
        <w:rPr>
          <w:rFonts w:ascii="Times New Roman" w:eastAsia="Calibri" w:hAnsi="Times New Roman" w:cs="Times New Roman"/>
          <w:sz w:val="27"/>
          <w:szCs w:val="27"/>
          <w:lang w:eastAsia="ru-RU"/>
        </w:rPr>
        <w:t>коронавирусной</w:t>
      </w:r>
      <w:proofErr w:type="spellEnd"/>
      <w:r w:rsidRPr="00A01150">
        <w:rPr>
          <w:rFonts w:ascii="Times New Roman" w:eastAsia="Calibri" w:hAnsi="Times New Roman" w:cs="Times New Roman"/>
          <w:sz w:val="27"/>
          <w:szCs w:val="27"/>
          <w:lang w:eastAsia="ru-RU"/>
        </w:rPr>
        <w:t xml:space="preserve"> инфекцией заблокировано 38 сайтов в сети «Интернет».</w:t>
      </w:r>
    </w:p>
    <w:p w:rsidR="00623143" w:rsidRPr="00A01150" w:rsidRDefault="00623143" w:rsidP="00623143">
      <w:pPr>
        <w:widowControl w:val="0"/>
        <w:pBdr>
          <w:top w:val="single" w:sz="4" w:space="0" w:color="FFFFFF"/>
          <w:left w:val="single" w:sz="4" w:space="0" w:color="FFFFFF"/>
          <w:bottom w:val="single" w:sz="4" w:space="0" w:color="FFFFFF"/>
          <w:right w:val="single" w:sz="4" w:space="0" w:color="FFFFFF"/>
        </w:pBdr>
        <w:tabs>
          <w:tab w:val="left" w:pos="0"/>
          <w:tab w:val="left" w:pos="567"/>
          <w:tab w:val="left" w:pos="720"/>
        </w:tabs>
        <w:overflowPunct w:val="0"/>
        <w:autoSpaceDE w:val="0"/>
        <w:autoSpaceDN w:val="0"/>
        <w:adjustRightInd w:val="0"/>
        <w:spacing w:after="0" w:line="240" w:lineRule="auto"/>
        <w:ind w:firstLine="708"/>
        <w:jc w:val="both"/>
        <w:rPr>
          <w:rFonts w:ascii="Times New Roman" w:eastAsia="Times New Roman" w:hAnsi="Times New Roman" w:cs="Times New Roman"/>
          <w:color w:val="000000"/>
          <w:sz w:val="27"/>
          <w:szCs w:val="27"/>
          <w:lang w:eastAsia="ru-RU"/>
        </w:rPr>
      </w:pPr>
      <w:r w:rsidRPr="00A01150">
        <w:rPr>
          <w:rFonts w:ascii="Times New Roman" w:eastAsia="Times New Roman" w:hAnsi="Times New Roman" w:cs="Times New Roman"/>
          <w:color w:val="000000"/>
          <w:sz w:val="27"/>
          <w:szCs w:val="27"/>
          <w:lang w:eastAsia="ru-RU"/>
        </w:rPr>
        <w:t>Особое внимание уделялось реализации национальных проектов.</w:t>
      </w:r>
    </w:p>
    <w:p w:rsidR="00623143" w:rsidRPr="00A01150" w:rsidRDefault="00623143" w:rsidP="00623143">
      <w:pPr>
        <w:widowControl w:val="0"/>
        <w:pBdr>
          <w:top w:val="single" w:sz="4" w:space="0" w:color="FFFFFF"/>
          <w:left w:val="single" w:sz="4" w:space="0" w:color="FFFFFF"/>
          <w:bottom w:val="single" w:sz="4" w:space="0" w:color="FFFFFF"/>
          <w:right w:val="single" w:sz="4" w:space="0" w:color="FFFFFF"/>
        </w:pBdr>
        <w:tabs>
          <w:tab w:val="left" w:pos="0"/>
          <w:tab w:val="left" w:pos="567"/>
          <w:tab w:val="left" w:pos="720"/>
        </w:tabs>
        <w:overflowPunct w:val="0"/>
        <w:autoSpaceDE w:val="0"/>
        <w:autoSpaceDN w:val="0"/>
        <w:adjustRightInd w:val="0"/>
        <w:spacing w:after="0" w:line="240" w:lineRule="auto"/>
        <w:ind w:firstLine="708"/>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Общий объем финансирования, предусмотренный на 2021 г. на реализацию национальных проектов с учетом уточненной росписи бюджетных ассигнований, составляет 7</w:t>
      </w:r>
      <w:r w:rsidRPr="00A01150">
        <w:rPr>
          <w:rFonts w:ascii="Times New Roman" w:eastAsia="Times New Roman" w:hAnsi="Times New Roman" w:cs="Times New Roman"/>
          <w:sz w:val="27"/>
          <w:szCs w:val="27"/>
          <w:lang w:val="en-US" w:eastAsia="ru-RU"/>
        </w:rPr>
        <w:t> </w:t>
      </w:r>
      <w:r w:rsidRPr="00A01150">
        <w:rPr>
          <w:rFonts w:ascii="Times New Roman" w:eastAsia="Times New Roman" w:hAnsi="Times New Roman" w:cs="Times New Roman"/>
          <w:sz w:val="27"/>
          <w:szCs w:val="27"/>
          <w:lang w:eastAsia="ru-RU"/>
        </w:rPr>
        <w:t>920</w:t>
      </w:r>
      <w:r w:rsidRPr="00A01150">
        <w:rPr>
          <w:rFonts w:ascii="Times New Roman" w:eastAsia="Times New Roman" w:hAnsi="Times New Roman" w:cs="Times New Roman"/>
          <w:sz w:val="27"/>
          <w:szCs w:val="27"/>
          <w:lang w:val="en-US" w:eastAsia="ru-RU"/>
        </w:rPr>
        <w:t> </w:t>
      </w:r>
      <w:r w:rsidRPr="00A01150">
        <w:rPr>
          <w:rFonts w:ascii="Times New Roman" w:eastAsia="Times New Roman" w:hAnsi="Times New Roman" w:cs="Times New Roman"/>
          <w:sz w:val="27"/>
          <w:szCs w:val="27"/>
          <w:lang w:eastAsia="ru-RU"/>
        </w:rPr>
        <w:t>554,29 тыс. рублей.</w:t>
      </w:r>
    </w:p>
    <w:p w:rsidR="00623143" w:rsidRPr="00A01150" w:rsidRDefault="00623143" w:rsidP="00623143">
      <w:pPr>
        <w:widowControl w:val="0"/>
        <w:pBdr>
          <w:top w:val="single" w:sz="4" w:space="0" w:color="FFFFFF"/>
          <w:left w:val="single" w:sz="4" w:space="0" w:color="FFFFFF"/>
          <w:bottom w:val="single" w:sz="4" w:space="0" w:color="FFFFFF"/>
          <w:right w:val="single" w:sz="4" w:space="0" w:color="FFFFFF"/>
        </w:pBdr>
        <w:tabs>
          <w:tab w:val="left" w:pos="0"/>
          <w:tab w:val="left" w:pos="567"/>
          <w:tab w:val="left" w:pos="720"/>
        </w:tabs>
        <w:overflowPunct w:val="0"/>
        <w:autoSpaceDE w:val="0"/>
        <w:autoSpaceDN w:val="0"/>
        <w:adjustRightInd w:val="0"/>
        <w:spacing w:after="0" w:line="240" w:lineRule="auto"/>
        <w:ind w:firstLine="708"/>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На 02.07.2021 исполнение национальных проектов федерального и регионального уровня в регионе составило 35,6%, что значительно ниже общероссийского показателя (40,7%).</w:t>
      </w:r>
    </w:p>
    <w:p w:rsidR="00623143" w:rsidRPr="00A01150" w:rsidRDefault="00623143" w:rsidP="00623143">
      <w:pPr>
        <w:widowControl w:val="0"/>
        <w:pBdr>
          <w:top w:val="single" w:sz="4" w:space="0" w:color="FFFFFF"/>
          <w:left w:val="single" w:sz="4" w:space="0" w:color="FFFFFF"/>
          <w:bottom w:val="single" w:sz="4" w:space="0" w:color="FFFFFF"/>
          <w:right w:val="single" w:sz="4" w:space="0" w:color="FFFFFF"/>
        </w:pBdr>
        <w:tabs>
          <w:tab w:val="left" w:pos="0"/>
          <w:tab w:val="left" w:pos="567"/>
          <w:tab w:val="left" w:pos="720"/>
        </w:tabs>
        <w:overflowPunct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За анализируемый период прокурорами вскрыто 135 нарушений законодательства (АППГ – 176), в целях устранения которых в суды области направлено 9 исковых заявлений (АППГ – 2), внесено 56 представлений (АППГ – 68, - 17,65%), к административной ответственности привлечено 9 должностных лица (АППГ – 10, - 10,0%). О недопустимости нарушений законов предостережено 9 лиц (АППГ – 5), в порядке ст. 37 УПК РФ в следственные органы направлено 2 материала </w:t>
      </w:r>
      <w:proofErr w:type="spellStart"/>
      <w:r w:rsidRPr="00A01150">
        <w:rPr>
          <w:rFonts w:ascii="Times New Roman" w:eastAsia="Times New Roman" w:hAnsi="Times New Roman" w:cs="Times New Roman"/>
          <w:sz w:val="27"/>
          <w:szCs w:val="27"/>
          <w:lang w:eastAsia="ru-RU"/>
        </w:rPr>
        <w:t>общенадзорных</w:t>
      </w:r>
      <w:proofErr w:type="spellEnd"/>
      <w:r w:rsidRPr="00A01150">
        <w:rPr>
          <w:rFonts w:ascii="Times New Roman" w:eastAsia="Times New Roman" w:hAnsi="Times New Roman" w:cs="Times New Roman"/>
          <w:sz w:val="27"/>
          <w:szCs w:val="27"/>
          <w:lang w:eastAsia="ru-RU"/>
        </w:rPr>
        <w:t xml:space="preserve"> проверок (АППГ – 4).</w:t>
      </w:r>
    </w:p>
    <w:p w:rsidR="00623143" w:rsidRPr="00A01150" w:rsidRDefault="00623143" w:rsidP="00623143">
      <w:pPr>
        <w:widowControl w:val="0"/>
        <w:pBdr>
          <w:top w:val="single" w:sz="4" w:space="0" w:color="FFFFFF"/>
          <w:left w:val="single" w:sz="4" w:space="0" w:color="FFFFFF"/>
          <w:bottom w:val="single" w:sz="4" w:space="0" w:color="FFFFFF"/>
          <w:right w:val="single" w:sz="4" w:space="0" w:color="FFFFFF"/>
        </w:pBdr>
        <w:tabs>
          <w:tab w:val="left" w:pos="0"/>
          <w:tab w:val="left" w:pos="567"/>
          <w:tab w:val="left" w:pos="720"/>
        </w:tabs>
        <w:overflowPunct w:val="0"/>
        <w:autoSpaceDE w:val="0"/>
        <w:autoSpaceDN w:val="0"/>
        <w:adjustRightInd w:val="0"/>
        <w:spacing w:after="0" w:line="240" w:lineRule="auto"/>
        <w:ind w:firstLine="709"/>
        <w:jc w:val="both"/>
        <w:rPr>
          <w:rFonts w:ascii="Times New Roman" w:eastAsia="Times New Roman" w:hAnsi="Times New Roman" w:cs="Times New Roman"/>
          <w:sz w:val="27"/>
          <w:szCs w:val="27"/>
          <w:lang w:eastAsia="ru-RU"/>
        </w:rPr>
      </w:pPr>
    </w:p>
    <w:p w:rsidR="003D7331" w:rsidRPr="00A01150" w:rsidRDefault="003D7331" w:rsidP="00623143">
      <w:pPr>
        <w:spacing w:after="0" w:line="240" w:lineRule="auto"/>
        <w:ind w:firstLine="709"/>
        <w:jc w:val="center"/>
        <w:rPr>
          <w:rFonts w:ascii="Times New Roman" w:hAnsi="Times New Roman" w:cs="Times New Roman"/>
          <w:b/>
          <w:sz w:val="27"/>
          <w:szCs w:val="27"/>
        </w:rPr>
      </w:pPr>
      <w:r w:rsidRPr="00A01150">
        <w:rPr>
          <w:rFonts w:ascii="Times New Roman" w:hAnsi="Times New Roman" w:cs="Times New Roman"/>
          <w:b/>
          <w:sz w:val="27"/>
          <w:szCs w:val="27"/>
        </w:rPr>
        <w:t>Надзор за исполнением законов о несовершеннолетних</w:t>
      </w:r>
    </w:p>
    <w:p w:rsidR="003D7331" w:rsidRPr="00A01150" w:rsidRDefault="003D7331" w:rsidP="00837C1A">
      <w:pPr>
        <w:spacing w:after="0" w:line="240" w:lineRule="auto"/>
        <w:ind w:firstLine="709"/>
        <w:rPr>
          <w:rFonts w:ascii="Times New Roman" w:hAnsi="Times New Roman" w:cs="Times New Roman"/>
          <w:b/>
          <w:sz w:val="27"/>
          <w:szCs w:val="27"/>
        </w:rPr>
      </w:pPr>
    </w:p>
    <w:p w:rsidR="00837C1A" w:rsidRPr="00A01150" w:rsidRDefault="00837C1A" w:rsidP="00837C1A">
      <w:pPr>
        <w:spacing w:after="0" w:line="240" w:lineRule="auto"/>
        <w:ind w:firstLine="709"/>
        <w:jc w:val="both"/>
        <w:rPr>
          <w:rFonts w:ascii="Times New Roman" w:hAnsi="Times New Roman" w:cs="Times New Roman"/>
          <w:sz w:val="27"/>
          <w:szCs w:val="27"/>
        </w:rPr>
      </w:pPr>
      <w:r w:rsidRPr="00A01150">
        <w:rPr>
          <w:rFonts w:ascii="Times New Roman" w:hAnsi="Times New Roman" w:cs="Times New Roman"/>
          <w:sz w:val="27"/>
          <w:szCs w:val="27"/>
        </w:rPr>
        <w:t>В 1 полугодии 2021 года при осуществлении надзора за исполнением законов о несовершеннолетних выявлено 2</w:t>
      </w:r>
      <w:r w:rsidRPr="00A01150">
        <w:rPr>
          <w:rFonts w:ascii="Times New Roman" w:hAnsi="Times New Roman" w:cs="Times New Roman"/>
          <w:sz w:val="27"/>
          <w:szCs w:val="27"/>
        </w:rPr>
        <w:t xml:space="preserve"> </w:t>
      </w:r>
      <w:r w:rsidRPr="00A01150">
        <w:rPr>
          <w:rFonts w:ascii="Times New Roman" w:hAnsi="Times New Roman" w:cs="Times New Roman"/>
          <w:sz w:val="27"/>
          <w:szCs w:val="27"/>
        </w:rPr>
        <w:t>122 нарушений закона, что на 18% больше, чем в АППГ (1</w:t>
      </w:r>
      <w:r w:rsidRPr="00A01150">
        <w:rPr>
          <w:rFonts w:ascii="Times New Roman" w:hAnsi="Times New Roman" w:cs="Times New Roman"/>
          <w:sz w:val="27"/>
          <w:szCs w:val="27"/>
        </w:rPr>
        <w:t xml:space="preserve"> </w:t>
      </w:r>
      <w:r w:rsidRPr="00A01150">
        <w:rPr>
          <w:rFonts w:ascii="Times New Roman" w:hAnsi="Times New Roman" w:cs="Times New Roman"/>
          <w:sz w:val="27"/>
          <w:szCs w:val="27"/>
        </w:rPr>
        <w:t>740). В целях их устранения внесено 743 акта прокурорского реагирования (АППГ – 696).</w:t>
      </w:r>
    </w:p>
    <w:p w:rsidR="00837C1A" w:rsidRPr="00A01150" w:rsidRDefault="00837C1A" w:rsidP="00837C1A">
      <w:pPr>
        <w:widowControl w:val="0"/>
        <w:pBdr>
          <w:top w:val="single" w:sz="4" w:space="0" w:color="FFFFFF"/>
          <w:left w:val="single" w:sz="4" w:space="0" w:color="FFFFFF"/>
          <w:bottom w:val="single" w:sz="4" w:space="9" w:color="FFFFFF"/>
          <w:right w:val="single" w:sz="4" w:space="0" w:color="FFFFFF"/>
        </w:pBdr>
        <w:spacing w:after="0" w:line="240" w:lineRule="auto"/>
        <w:ind w:firstLine="709"/>
        <w:jc w:val="both"/>
        <w:rPr>
          <w:rFonts w:ascii="Times New Roman" w:eastAsia="Calibri" w:hAnsi="Times New Roman" w:cs="Times New Roman"/>
          <w:sz w:val="27"/>
          <w:szCs w:val="27"/>
        </w:rPr>
      </w:pPr>
      <w:r w:rsidRPr="00A01150">
        <w:rPr>
          <w:rFonts w:ascii="Times New Roman" w:hAnsi="Times New Roman" w:cs="Times New Roman"/>
          <w:color w:val="000000"/>
          <w:sz w:val="27"/>
          <w:szCs w:val="27"/>
        </w:rPr>
        <w:t xml:space="preserve">В настоящее время в списке детей-сирот, нуждающихся в обеспечении жильем, числится 1528 (АППГ -1757) лиц старше 18 лет, у которых право </w:t>
      </w:r>
      <w:r w:rsidRPr="00A01150">
        <w:rPr>
          <w:rFonts w:ascii="Times New Roman" w:hAnsi="Times New Roman" w:cs="Times New Roman"/>
          <w:spacing w:val="-4"/>
          <w:sz w:val="27"/>
          <w:szCs w:val="27"/>
        </w:rPr>
        <w:t>на получение жилья наступило</w:t>
      </w:r>
      <w:r w:rsidRPr="00A01150">
        <w:rPr>
          <w:rFonts w:ascii="Times New Roman" w:hAnsi="Times New Roman" w:cs="Times New Roman"/>
          <w:color w:val="000000"/>
          <w:sz w:val="27"/>
          <w:szCs w:val="27"/>
        </w:rPr>
        <w:t xml:space="preserve">, но не реализовано. </w:t>
      </w:r>
      <w:r w:rsidRPr="00A01150">
        <w:rPr>
          <w:rFonts w:ascii="Times New Roman" w:eastAsia="Calibri" w:hAnsi="Times New Roman" w:cs="Times New Roman"/>
          <w:sz w:val="27"/>
          <w:szCs w:val="27"/>
        </w:rPr>
        <w:t>В 2021 году планируется обеспечить жилыми помещениями 151 лицо (из них 17 жилье уже предоставлено).</w:t>
      </w:r>
    </w:p>
    <w:p w:rsidR="00837C1A" w:rsidRPr="00A01150" w:rsidRDefault="00837C1A" w:rsidP="00837C1A">
      <w:pPr>
        <w:widowControl w:val="0"/>
        <w:pBdr>
          <w:top w:val="single" w:sz="4" w:space="0" w:color="FFFFFF"/>
          <w:left w:val="single" w:sz="4" w:space="0" w:color="FFFFFF"/>
          <w:bottom w:val="single" w:sz="4" w:space="9" w:color="FFFFFF"/>
          <w:right w:val="single" w:sz="4" w:space="0" w:color="FFFFFF"/>
        </w:pBdr>
        <w:spacing w:after="0" w:line="240" w:lineRule="auto"/>
        <w:ind w:firstLine="709"/>
        <w:jc w:val="both"/>
        <w:rPr>
          <w:rFonts w:ascii="Times New Roman" w:eastAsia="Calibri" w:hAnsi="Times New Roman" w:cs="Times New Roman"/>
          <w:sz w:val="27"/>
          <w:szCs w:val="27"/>
        </w:rPr>
      </w:pPr>
      <w:r w:rsidRPr="00A01150">
        <w:rPr>
          <w:rFonts w:ascii="Times New Roman" w:eastAsia="Calibri" w:hAnsi="Times New Roman" w:cs="Times New Roman"/>
          <w:sz w:val="27"/>
          <w:szCs w:val="27"/>
        </w:rPr>
        <w:t xml:space="preserve">В текущем году органами власти области начата работа по предоставлению лицам из числа детей-сирот и детей, оставшихся без попечения родителей, социальной выплаты на приобретение жилого помещения. Принято решение о выдаче 19 сертификатов, которые должны быть реализованы до конца года, 5 из них уже оплачены. </w:t>
      </w:r>
    </w:p>
    <w:p w:rsidR="003D7331" w:rsidRPr="00A01150" w:rsidRDefault="003D7331" w:rsidP="00623143">
      <w:pPr>
        <w:spacing w:after="0" w:line="240" w:lineRule="auto"/>
        <w:ind w:firstLine="709"/>
        <w:jc w:val="center"/>
        <w:rPr>
          <w:rFonts w:ascii="Times New Roman" w:hAnsi="Times New Roman" w:cs="Times New Roman"/>
          <w:b/>
          <w:sz w:val="27"/>
          <w:szCs w:val="27"/>
        </w:rPr>
      </w:pPr>
      <w:r w:rsidRPr="00A01150">
        <w:rPr>
          <w:rFonts w:ascii="Times New Roman" w:hAnsi="Times New Roman" w:cs="Times New Roman"/>
          <w:b/>
          <w:sz w:val="27"/>
          <w:szCs w:val="27"/>
        </w:rPr>
        <w:t>Надзор за законностью правовых актов</w:t>
      </w:r>
    </w:p>
    <w:p w:rsidR="003D7331" w:rsidRPr="00A01150" w:rsidRDefault="003D7331" w:rsidP="007A5B2D">
      <w:pPr>
        <w:spacing w:after="0" w:line="240" w:lineRule="exact"/>
        <w:ind w:firstLine="709"/>
        <w:rPr>
          <w:rFonts w:ascii="Times New Roman" w:hAnsi="Times New Roman" w:cs="Times New Roman"/>
          <w:b/>
          <w:sz w:val="27"/>
          <w:szCs w:val="27"/>
        </w:rPr>
      </w:pPr>
    </w:p>
    <w:p w:rsidR="007A5B2D" w:rsidRPr="00A01150" w:rsidRDefault="007A5B2D" w:rsidP="007A5B2D">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Выявлено и опротестовано 25 нормативных правовых актов, изданных органами государственной власти области, полностью или частично не соответствующий нормам федерального законодательства (в аналогичном периоде 2020 г. – 23 акта). 9 из них уже приведены в соответствие с федеральным законодательством, а 16 находятся в стадии рассмотрения.   </w:t>
      </w:r>
    </w:p>
    <w:p w:rsidR="007A5B2D" w:rsidRPr="00A01150" w:rsidRDefault="007A5B2D" w:rsidP="007A5B2D">
      <w:pPr>
        <w:spacing w:after="0" w:line="240" w:lineRule="auto"/>
        <w:ind w:firstLine="720"/>
        <w:jc w:val="both"/>
        <w:rPr>
          <w:rFonts w:ascii="Times New Roman" w:eastAsia="Times New Roman" w:hAnsi="Times New Roman" w:cs="Times New Roman"/>
          <w:sz w:val="27"/>
          <w:szCs w:val="27"/>
          <w:lang w:eastAsia="ru-RU"/>
        </w:rPr>
      </w:pPr>
      <w:proofErr w:type="spellStart"/>
      <w:r w:rsidRPr="00A01150">
        <w:rPr>
          <w:rFonts w:ascii="Times New Roman" w:eastAsia="Times New Roman" w:hAnsi="Times New Roman" w:cs="Times New Roman"/>
          <w:sz w:val="27"/>
          <w:szCs w:val="27"/>
          <w:lang w:eastAsia="ru-RU"/>
        </w:rPr>
        <w:lastRenderedPageBreak/>
        <w:t>Горрайспецпрокурорами</w:t>
      </w:r>
      <w:proofErr w:type="spellEnd"/>
      <w:r w:rsidRPr="00A01150">
        <w:rPr>
          <w:rFonts w:ascii="Times New Roman" w:eastAsia="Times New Roman" w:hAnsi="Times New Roman" w:cs="Times New Roman"/>
          <w:sz w:val="27"/>
          <w:szCs w:val="27"/>
          <w:lang w:eastAsia="ru-RU"/>
        </w:rPr>
        <w:t xml:space="preserve"> выявлено и оспорено 605 незаконных нормативных правовых актов органов местного самоуправления, что на 0,8 % меньше, чем в аналогичном периоде прошлого года, когда было оспорено 610 актов. </w:t>
      </w:r>
    </w:p>
    <w:p w:rsidR="007A5B2D" w:rsidRPr="00A01150" w:rsidRDefault="007A5B2D" w:rsidP="007A5B2D">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353 акта из указанного количества приведены в соответствие с Конституцией Российской Федерации и федеральными законами, а 252 находятся в стадии рассмотрения по мерам прокурорского реагирования (в аналогичном периоде прошлого года – 345 и 265 соответственно). </w:t>
      </w:r>
    </w:p>
    <w:p w:rsidR="007A5B2D" w:rsidRPr="00A01150" w:rsidRDefault="007A5B2D" w:rsidP="007A5B2D">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Кроме того, в отчетном периоде приведено в соответствие с федеральным законодательством 177 нормативных правовых актов, оспоренных как несоответствующие федеральному законодательству до 01.01.2021 (в первом полугодии 2020 года – 190 актов).</w:t>
      </w:r>
    </w:p>
    <w:p w:rsidR="007A5B2D" w:rsidRPr="00A01150" w:rsidRDefault="007A5B2D" w:rsidP="007A5B2D">
      <w:pPr>
        <w:spacing w:after="0" w:line="240" w:lineRule="auto"/>
        <w:ind w:firstLine="709"/>
        <w:jc w:val="both"/>
        <w:rPr>
          <w:rFonts w:ascii="Times New Roman" w:hAnsi="Times New Roman" w:cs="Times New Roman"/>
          <w:sz w:val="27"/>
          <w:szCs w:val="27"/>
        </w:rPr>
      </w:pPr>
      <w:r w:rsidRPr="00A01150">
        <w:rPr>
          <w:rFonts w:ascii="Times New Roman" w:hAnsi="Times New Roman" w:cs="Times New Roman"/>
          <w:sz w:val="27"/>
          <w:szCs w:val="27"/>
        </w:rPr>
        <w:t>В первом полугодии 2021 года прокуратурой области разработаны и внесены в Псковское областное Собрание депутатов в порядке законодательной инициативы 4 законопроекта (в аналогичном периоде прошлого года – 3 законопроекта).</w:t>
      </w:r>
    </w:p>
    <w:p w:rsidR="007A5B2D" w:rsidRPr="00A01150" w:rsidRDefault="007A5B2D" w:rsidP="007A5B2D">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Снизилась правотворческая активность </w:t>
      </w:r>
      <w:proofErr w:type="spellStart"/>
      <w:r w:rsidRPr="00A01150">
        <w:rPr>
          <w:rFonts w:ascii="Times New Roman" w:eastAsia="Times New Roman" w:hAnsi="Times New Roman" w:cs="Times New Roman"/>
          <w:sz w:val="27"/>
          <w:szCs w:val="27"/>
          <w:lang w:eastAsia="ru-RU"/>
        </w:rPr>
        <w:t>горрайпрокуроров</w:t>
      </w:r>
      <w:proofErr w:type="spellEnd"/>
      <w:r w:rsidRPr="00A01150">
        <w:rPr>
          <w:rFonts w:ascii="Times New Roman" w:eastAsia="Times New Roman" w:hAnsi="Times New Roman" w:cs="Times New Roman"/>
          <w:sz w:val="27"/>
          <w:szCs w:val="27"/>
          <w:lang w:eastAsia="ru-RU"/>
        </w:rPr>
        <w:t>. Реализуя предоставленное право правотворческой инициативы, прокурорами в первом полугодии 2021 года разработано и внесено в органы местного самоуправления 343 проекта муниципальных НПА (за 6 месяцев 2020 года внесено 400 проектов).</w:t>
      </w:r>
    </w:p>
    <w:p w:rsidR="007A5B2D" w:rsidRPr="00A01150" w:rsidRDefault="007A5B2D" w:rsidP="007A5B2D">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На стабильно высоком уровне проводится работа по предупреждению издания незаконных или </w:t>
      </w:r>
      <w:proofErr w:type="spellStart"/>
      <w:r w:rsidRPr="00A01150">
        <w:rPr>
          <w:rFonts w:ascii="Times New Roman" w:eastAsia="Times New Roman" w:hAnsi="Times New Roman" w:cs="Times New Roman"/>
          <w:sz w:val="27"/>
          <w:szCs w:val="27"/>
          <w:lang w:eastAsia="ru-RU"/>
        </w:rPr>
        <w:t>коррупциогенных</w:t>
      </w:r>
      <w:proofErr w:type="spellEnd"/>
      <w:r w:rsidRPr="00A01150">
        <w:rPr>
          <w:rFonts w:ascii="Times New Roman" w:eastAsia="Times New Roman" w:hAnsi="Times New Roman" w:cs="Times New Roman"/>
          <w:sz w:val="27"/>
          <w:szCs w:val="27"/>
          <w:lang w:eastAsia="ru-RU"/>
        </w:rPr>
        <w:t xml:space="preserve"> региональных нормативных правовых актов (в течение нескольких последних лет прокуратура Псковской области входит в тройку лучших прокуратур в Северо-Западном федеральном округе по этому показателю).</w:t>
      </w:r>
    </w:p>
    <w:p w:rsidR="007A5B2D" w:rsidRPr="00A01150" w:rsidRDefault="007A5B2D" w:rsidP="007A5B2D">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В первом полугодии 2021 г. прокуратурой области (с учетом изучения Псковским межрайонным природоохранным прокурором 21 проекта) изучено 585 проектов региональных нормативных правовых актов. В аналогичном периоде 2020 г. – 436.</w:t>
      </w:r>
    </w:p>
    <w:p w:rsidR="007A5B2D" w:rsidRPr="00A01150" w:rsidRDefault="007A5B2D" w:rsidP="007A5B2D">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В 65 проектах (в АППГ – в 64) выявлены противоречия федеральному законодательству, </w:t>
      </w:r>
      <w:proofErr w:type="spellStart"/>
      <w:r w:rsidRPr="00A01150">
        <w:rPr>
          <w:rFonts w:ascii="Times New Roman" w:eastAsia="Times New Roman" w:hAnsi="Times New Roman" w:cs="Times New Roman"/>
          <w:sz w:val="27"/>
          <w:szCs w:val="27"/>
          <w:lang w:eastAsia="ru-RU"/>
        </w:rPr>
        <w:t>коррупциогенные</w:t>
      </w:r>
      <w:proofErr w:type="spellEnd"/>
      <w:r w:rsidRPr="00A01150">
        <w:rPr>
          <w:rFonts w:ascii="Times New Roman" w:eastAsia="Times New Roman" w:hAnsi="Times New Roman" w:cs="Times New Roman"/>
          <w:sz w:val="27"/>
          <w:szCs w:val="27"/>
          <w:lang w:eastAsia="ru-RU"/>
        </w:rPr>
        <w:t xml:space="preserve"> факторы или нарушения юридической техники (9 из них – акты областного Собрания депутатов и 56 – акты органов исполнительной власти области). </w:t>
      </w:r>
    </w:p>
    <w:p w:rsidR="007A5B2D" w:rsidRPr="00A01150" w:rsidRDefault="007A5B2D" w:rsidP="007A5B2D">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Вместе с тем снизилась эффективность такой экспертизы у </w:t>
      </w:r>
      <w:proofErr w:type="spellStart"/>
      <w:r w:rsidRPr="00A01150">
        <w:rPr>
          <w:rFonts w:ascii="Times New Roman" w:eastAsia="Times New Roman" w:hAnsi="Times New Roman" w:cs="Times New Roman"/>
          <w:sz w:val="27"/>
          <w:szCs w:val="27"/>
          <w:lang w:eastAsia="ru-RU"/>
        </w:rPr>
        <w:t>горайпрокурооров</w:t>
      </w:r>
      <w:proofErr w:type="spellEnd"/>
      <w:r w:rsidRPr="00A01150">
        <w:rPr>
          <w:rFonts w:ascii="Times New Roman" w:eastAsia="Times New Roman" w:hAnsi="Times New Roman" w:cs="Times New Roman"/>
          <w:sz w:val="27"/>
          <w:szCs w:val="27"/>
          <w:lang w:eastAsia="ru-RU"/>
        </w:rPr>
        <w:t xml:space="preserve"> (на 16 % по сравнению с АППГ).</w:t>
      </w:r>
    </w:p>
    <w:p w:rsidR="007A5B2D" w:rsidRPr="00A01150" w:rsidRDefault="007A5B2D" w:rsidP="007A5B2D">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Ими в первом полугодии 2021 года изучено 2826 проектов нормативных правовых актов органов местного самоуправления, составлено 358 отрицательных заключений (в аналогичном периоде прошлого года изучено 2946 проектов, составлено 424 отрицательных заключения), из них 121 на проекты актов представительных органов (в аналогичном периоде прошлого года – 158) и 237 на проекты актов исполнительно-распорядительных органов (в январе-июне 2020 года – 266).</w:t>
      </w:r>
    </w:p>
    <w:p w:rsidR="007A5B2D" w:rsidRPr="00A01150" w:rsidRDefault="007A5B2D" w:rsidP="007A5B2D">
      <w:pPr>
        <w:spacing w:after="0" w:line="240" w:lineRule="exact"/>
        <w:ind w:firstLine="709"/>
        <w:rPr>
          <w:rFonts w:ascii="Times New Roman" w:hAnsi="Times New Roman" w:cs="Times New Roman"/>
          <w:b/>
          <w:sz w:val="27"/>
          <w:szCs w:val="27"/>
        </w:rPr>
      </w:pPr>
    </w:p>
    <w:p w:rsidR="003D7331" w:rsidRPr="00A01150" w:rsidRDefault="003D7331" w:rsidP="003D7331">
      <w:pPr>
        <w:spacing w:after="0" w:line="240" w:lineRule="exact"/>
        <w:ind w:firstLine="709"/>
        <w:jc w:val="center"/>
        <w:rPr>
          <w:rFonts w:ascii="Times New Roman" w:hAnsi="Times New Roman" w:cs="Times New Roman"/>
          <w:b/>
          <w:sz w:val="27"/>
          <w:szCs w:val="27"/>
        </w:rPr>
      </w:pPr>
      <w:r w:rsidRPr="00A01150">
        <w:rPr>
          <w:rFonts w:ascii="Times New Roman" w:hAnsi="Times New Roman" w:cs="Times New Roman"/>
          <w:b/>
          <w:sz w:val="27"/>
          <w:szCs w:val="27"/>
        </w:rPr>
        <w:t>Надзор за исполнением законодательства о противодействии коррупции</w:t>
      </w:r>
    </w:p>
    <w:p w:rsidR="00BC3D71" w:rsidRPr="00A01150" w:rsidRDefault="00BC3D71" w:rsidP="003D7331">
      <w:pPr>
        <w:spacing w:after="0" w:line="240" w:lineRule="exact"/>
        <w:ind w:firstLine="709"/>
        <w:jc w:val="center"/>
        <w:rPr>
          <w:rFonts w:ascii="Times New Roman" w:hAnsi="Times New Roman" w:cs="Times New Roman"/>
          <w:b/>
          <w:sz w:val="27"/>
          <w:szCs w:val="27"/>
        </w:rPr>
      </w:pPr>
    </w:p>
    <w:p w:rsidR="00BC3D71" w:rsidRPr="00A01150" w:rsidRDefault="00BC3D71" w:rsidP="00BC3D71">
      <w:pPr>
        <w:pStyle w:val="a5"/>
        <w:rPr>
          <w:rFonts w:ascii="Times New Roman" w:hAnsi="Times New Roman"/>
          <w:sz w:val="27"/>
          <w:szCs w:val="27"/>
        </w:rPr>
      </w:pPr>
      <w:r w:rsidRPr="00A01150">
        <w:rPr>
          <w:rFonts w:ascii="Times New Roman" w:hAnsi="Times New Roman"/>
          <w:sz w:val="27"/>
          <w:szCs w:val="27"/>
        </w:rPr>
        <w:t xml:space="preserve">За 6 месяцев 2021 года отмечается увеличение на 20% (с 792 до 954) количества выявленных нарушений закона. Общее число мер прокурорского реагирования в целях устранения выявленных нарушений незначительно снизилось на 3% (с 464 до 449). </w:t>
      </w:r>
    </w:p>
    <w:p w:rsidR="00BC3D71" w:rsidRPr="00A01150" w:rsidRDefault="00BC3D71" w:rsidP="00BC3D71">
      <w:pPr>
        <w:pStyle w:val="a5"/>
        <w:rPr>
          <w:rFonts w:ascii="Times New Roman" w:hAnsi="Times New Roman"/>
          <w:sz w:val="27"/>
          <w:szCs w:val="27"/>
        </w:rPr>
      </w:pPr>
      <w:r w:rsidRPr="00A01150">
        <w:rPr>
          <w:rFonts w:ascii="Times New Roman" w:hAnsi="Times New Roman"/>
          <w:sz w:val="27"/>
          <w:szCs w:val="27"/>
        </w:rPr>
        <w:t xml:space="preserve">Органами прокуратуры области за 6 месяцев 2021 года принесено 157 (АППГ – 211) протестов, в суды направлено 11 (АППГ – 17) исковых заявлений, внесено 202 (АППГ – 177) представления, к дисциплинарной ответственности привлечено 200 лиц (АППГ – 189), к административной ответственности привлечено 23 лица (АППГ – 15), объявлено 2 предостережения о недопустимости </w:t>
      </w:r>
      <w:r w:rsidRPr="00A01150">
        <w:rPr>
          <w:rFonts w:ascii="Times New Roman" w:hAnsi="Times New Roman"/>
          <w:sz w:val="27"/>
          <w:szCs w:val="27"/>
        </w:rPr>
        <w:lastRenderedPageBreak/>
        <w:t xml:space="preserve">нарушений закона (АППГ – 0), в следственные органы направлено 7 (АППГ – 6) материалов в порядке п.2 ч.2 ст.37 УПК РФ, по результатам рассмотрения которых возбуждено 5 (АППГ – 6) уголовных дел, по 2 материалам проводятся </w:t>
      </w:r>
      <w:proofErr w:type="spellStart"/>
      <w:r w:rsidRPr="00A01150">
        <w:rPr>
          <w:rFonts w:ascii="Times New Roman" w:hAnsi="Times New Roman"/>
          <w:sz w:val="27"/>
          <w:szCs w:val="27"/>
        </w:rPr>
        <w:t>доследственные</w:t>
      </w:r>
      <w:proofErr w:type="spellEnd"/>
      <w:r w:rsidRPr="00A01150">
        <w:rPr>
          <w:rFonts w:ascii="Times New Roman" w:hAnsi="Times New Roman"/>
          <w:sz w:val="27"/>
          <w:szCs w:val="27"/>
        </w:rPr>
        <w:t xml:space="preserve"> проверки.</w:t>
      </w:r>
    </w:p>
    <w:p w:rsidR="00BC3D71" w:rsidRPr="00A01150" w:rsidRDefault="00BC3D71" w:rsidP="00BC3D71">
      <w:pPr>
        <w:spacing w:after="0" w:line="240" w:lineRule="auto"/>
        <w:ind w:firstLine="720"/>
        <w:contextualSpacing/>
        <w:jc w:val="both"/>
        <w:rPr>
          <w:rFonts w:ascii="Times New Roman" w:hAnsi="Times New Roman" w:cs="Times New Roman"/>
          <w:sz w:val="27"/>
          <w:szCs w:val="27"/>
        </w:rPr>
      </w:pPr>
      <w:r w:rsidRPr="00A01150">
        <w:rPr>
          <w:rFonts w:ascii="Times New Roman" w:hAnsi="Times New Roman" w:cs="Times New Roman"/>
          <w:sz w:val="27"/>
          <w:szCs w:val="27"/>
        </w:rPr>
        <w:t>В 1 полугодии 2021 года органами прокуратуры области в суды направлено 8 (АППГ – 9) исковых заявлений о возмещении ущерба, причиненного актами коррупции на сумму 7 860 тыс. руб. (АППГ – 62 510 тыс. руб.), судами области удовлетворены требования по 5 (с учетом переходящих) исковым заявлениям на сумму 7 252 тыс. руб. (АППГ – 2 на сумму 427 тыс. руб.), взыскано 5 534 тыс. руб., в том числе по исковым заявлениям, направленным в предыдущие отчетные периоды (АППГ – 277 тыс. руб.).</w:t>
      </w:r>
    </w:p>
    <w:p w:rsidR="00BC3D71" w:rsidRPr="00A01150" w:rsidRDefault="00BC3D71" w:rsidP="00BC3D71">
      <w:pPr>
        <w:spacing w:after="0" w:line="240" w:lineRule="auto"/>
        <w:ind w:firstLine="709"/>
        <w:jc w:val="both"/>
        <w:rPr>
          <w:rFonts w:ascii="Times New Roman" w:hAnsi="Times New Roman" w:cs="Times New Roman"/>
          <w:sz w:val="27"/>
          <w:szCs w:val="27"/>
        </w:rPr>
      </w:pPr>
      <w:r w:rsidRPr="00A01150">
        <w:rPr>
          <w:rFonts w:ascii="Times New Roman" w:hAnsi="Times New Roman" w:cs="Times New Roman"/>
          <w:sz w:val="27"/>
          <w:szCs w:val="27"/>
        </w:rPr>
        <w:t xml:space="preserve">В 1 полугодии 2021 года на территории области зарегистрировано 52 преступных деяния коррупционной направленности, тогда как в аналогичном периоде 2020 года их было 51. Из них: ч.3, 4 ст.159, 159.2 УК РФ – 12 (АППГ – 10), ч.3, 4 ст.160 УК РФ – 4 (АППГ – 15), ст.204 УК РФ - 1 (АППГ -0), ст.210 УК РФ – 1 (АППГ -0), ст.285 УК РФ – 0 (АППГ - 1), ст.286 УК РФ - 1 (АППГ-0), ст.290 УК РФ – 9 (АППГ – 8), ст.291, 291.1 УК РФ – 15 (АППГ – 5), ст.291.2 УК РФ – 7 (АППГ – 10), ст.292 УК РФ – 2 (АППГ - 2). </w:t>
      </w:r>
    </w:p>
    <w:p w:rsidR="00BC3D71" w:rsidRPr="00A01150" w:rsidRDefault="00BC3D71" w:rsidP="00BC3D71">
      <w:pPr>
        <w:spacing w:after="0" w:line="240" w:lineRule="auto"/>
        <w:ind w:firstLine="720"/>
        <w:jc w:val="both"/>
        <w:rPr>
          <w:rFonts w:ascii="Times New Roman" w:hAnsi="Times New Roman" w:cs="Times New Roman"/>
          <w:spacing w:val="-4"/>
          <w:sz w:val="27"/>
          <w:szCs w:val="27"/>
        </w:rPr>
      </w:pPr>
      <w:r w:rsidRPr="00A01150">
        <w:rPr>
          <w:rFonts w:ascii="Times New Roman" w:hAnsi="Times New Roman" w:cs="Times New Roman"/>
          <w:sz w:val="27"/>
          <w:szCs w:val="27"/>
        </w:rPr>
        <w:t>По сравнению с прошлым годом возросло количество поставленных на учет фактов взяточничества (с 23 до 31)</w:t>
      </w:r>
      <w:r w:rsidRPr="00A01150">
        <w:rPr>
          <w:rFonts w:ascii="Times New Roman" w:hAnsi="Times New Roman" w:cs="Times New Roman"/>
          <w:spacing w:val="-4"/>
          <w:sz w:val="27"/>
          <w:szCs w:val="27"/>
        </w:rPr>
        <w:t xml:space="preserve">. </w:t>
      </w:r>
    </w:p>
    <w:p w:rsidR="00BC3D71" w:rsidRPr="00A01150" w:rsidRDefault="00BC3D71" w:rsidP="00BC3D71">
      <w:pPr>
        <w:spacing w:after="0" w:line="240" w:lineRule="auto"/>
        <w:ind w:firstLine="709"/>
        <w:jc w:val="both"/>
        <w:rPr>
          <w:rFonts w:ascii="Times New Roman" w:hAnsi="Times New Roman" w:cs="Times New Roman"/>
          <w:spacing w:val="-4"/>
          <w:sz w:val="27"/>
          <w:szCs w:val="27"/>
        </w:rPr>
      </w:pPr>
      <w:r w:rsidRPr="00A01150">
        <w:rPr>
          <w:rFonts w:ascii="Times New Roman" w:hAnsi="Times New Roman" w:cs="Times New Roman"/>
          <w:spacing w:val="-4"/>
          <w:sz w:val="27"/>
          <w:szCs w:val="27"/>
        </w:rPr>
        <w:t>В анализируемом периоде 2021 года судами первой инстанции рассмотрено 20 (АППГ- 20) уголовных дел коррупционной направленности в отношении 21 (АППГ – 21) лица. Вынесено 10 (АППГ - 17) обвинительных судебных решений в отношении 10 (АППГ - 18) лиц (по ч.3 ст.159 УК РФ - 2, ч.3 ст.160 УК РФ - 2, ч.1 ст.285 УК РФ – 2, ч.3 ст.291 УК РФ – 2, ч.2 ст.291.1 УК РФ – 1, ч.1 ст.291.2 УК РФ – 1).</w:t>
      </w:r>
    </w:p>
    <w:p w:rsidR="003D7331" w:rsidRPr="00A01150" w:rsidRDefault="003D7331" w:rsidP="009B1A38">
      <w:pPr>
        <w:spacing w:after="0" w:line="240" w:lineRule="auto"/>
        <w:ind w:firstLine="709"/>
        <w:jc w:val="center"/>
        <w:rPr>
          <w:rFonts w:ascii="Times New Roman" w:hAnsi="Times New Roman" w:cs="Times New Roman"/>
          <w:b/>
          <w:sz w:val="27"/>
          <w:szCs w:val="27"/>
        </w:rPr>
      </w:pPr>
      <w:r w:rsidRPr="00A01150">
        <w:rPr>
          <w:rFonts w:ascii="Times New Roman" w:hAnsi="Times New Roman" w:cs="Times New Roman"/>
          <w:b/>
          <w:sz w:val="27"/>
          <w:szCs w:val="27"/>
        </w:rPr>
        <w:t>Надзор за исполнением законов на досудебной стадии уголовного судопроизводства</w:t>
      </w:r>
    </w:p>
    <w:p w:rsidR="003D7331" w:rsidRPr="00A01150" w:rsidRDefault="003D7331" w:rsidP="009B1A38">
      <w:pPr>
        <w:spacing w:after="0" w:line="240" w:lineRule="auto"/>
        <w:ind w:firstLine="709"/>
        <w:rPr>
          <w:rFonts w:ascii="Times New Roman" w:hAnsi="Times New Roman" w:cs="Times New Roman"/>
          <w:sz w:val="27"/>
          <w:szCs w:val="27"/>
        </w:rPr>
      </w:pPr>
    </w:p>
    <w:p w:rsidR="009B1A38" w:rsidRPr="00A01150" w:rsidRDefault="009B1A38" w:rsidP="009B1A38">
      <w:pPr>
        <w:widowControl w:val="0"/>
        <w:spacing w:after="0" w:line="240" w:lineRule="auto"/>
        <w:ind w:firstLine="709"/>
        <w:jc w:val="both"/>
        <w:rPr>
          <w:rFonts w:ascii="Times New Roman" w:hAnsi="Times New Roman" w:cs="Times New Roman"/>
          <w:sz w:val="27"/>
          <w:szCs w:val="27"/>
        </w:rPr>
      </w:pPr>
      <w:r w:rsidRPr="00A01150">
        <w:rPr>
          <w:rFonts w:ascii="Times New Roman" w:hAnsi="Times New Roman" w:cs="Times New Roman"/>
          <w:sz w:val="27"/>
          <w:szCs w:val="27"/>
        </w:rPr>
        <w:t xml:space="preserve">По итогам 1 полугодия 2021 года уровень регистрируемой преступности снизился на 9,9% (с 4 498 до 4 054), в том числе тяжких и особо тяжких преступлений (-22,1%; с 1 570 до 1 223). </w:t>
      </w:r>
    </w:p>
    <w:p w:rsidR="009B1A38" w:rsidRPr="00A01150" w:rsidRDefault="009B1A38" w:rsidP="009B1A38">
      <w:pPr>
        <w:widowControl w:val="0"/>
        <w:spacing w:after="0" w:line="240" w:lineRule="auto"/>
        <w:ind w:firstLine="709"/>
        <w:jc w:val="both"/>
        <w:rPr>
          <w:rFonts w:ascii="Times New Roman" w:hAnsi="Times New Roman" w:cs="Times New Roman"/>
          <w:sz w:val="27"/>
          <w:szCs w:val="27"/>
        </w:rPr>
      </w:pPr>
      <w:r w:rsidRPr="00A01150">
        <w:rPr>
          <w:rFonts w:ascii="Times New Roman" w:hAnsi="Times New Roman" w:cs="Times New Roman"/>
          <w:sz w:val="27"/>
          <w:szCs w:val="27"/>
        </w:rPr>
        <w:t>Снижение произошло за счет сокращения преступлений в сфере незаконного оборота наркотиков (-37,1%, с 596 до 375), убийств (-44%; с 25 до 14), краж (-10,4%; с 1 521 до 1 363), в том числе совершенных с использованием информационно-телекоммуникационных технологий (-28,2%; с 433 до 311), поджогов (-51,7%; с 29 до 14), преступлений экономической направленности (-16,5%; с 255 до 213).</w:t>
      </w:r>
    </w:p>
    <w:p w:rsidR="009B1A38" w:rsidRPr="00A01150" w:rsidRDefault="009B1A38" w:rsidP="009B1A38">
      <w:pPr>
        <w:widowControl w:val="0"/>
        <w:spacing w:after="0" w:line="240" w:lineRule="auto"/>
        <w:ind w:firstLine="709"/>
        <w:jc w:val="both"/>
        <w:rPr>
          <w:rFonts w:ascii="Times New Roman" w:hAnsi="Times New Roman" w:cs="Times New Roman"/>
          <w:sz w:val="27"/>
          <w:szCs w:val="27"/>
        </w:rPr>
      </w:pPr>
      <w:r w:rsidRPr="00A01150">
        <w:rPr>
          <w:rFonts w:ascii="Times New Roman" w:hAnsi="Times New Roman" w:cs="Times New Roman"/>
          <w:sz w:val="27"/>
          <w:szCs w:val="27"/>
        </w:rPr>
        <w:t>При этом вопреки указанной тенденции на территории региона отмечается значительный рост количества фактов причинения тяжкого вреда здоровью (с 37 до 57; +54,1%), разбойных нападений (с 9 до 15; +66,7%), изнасилований (с 2 до 4; +100%) и мошенничеств, совершенных с использованием ИТТ (с 359 до 383; +6,7%).</w:t>
      </w:r>
    </w:p>
    <w:p w:rsidR="009B1A38" w:rsidRPr="00A01150" w:rsidRDefault="009B1A38" w:rsidP="009B1A38">
      <w:pPr>
        <w:widowControl w:val="0"/>
        <w:spacing w:after="0" w:line="240" w:lineRule="auto"/>
        <w:ind w:firstLine="709"/>
        <w:jc w:val="both"/>
        <w:rPr>
          <w:rFonts w:ascii="Times New Roman" w:hAnsi="Times New Roman" w:cs="Times New Roman"/>
          <w:sz w:val="27"/>
          <w:szCs w:val="27"/>
        </w:rPr>
      </w:pPr>
      <w:r w:rsidRPr="00A01150">
        <w:rPr>
          <w:rFonts w:ascii="Times New Roman" w:hAnsi="Times New Roman" w:cs="Times New Roman"/>
          <w:sz w:val="27"/>
          <w:szCs w:val="27"/>
        </w:rPr>
        <w:t>Общая раскрываемость преступлений в 1 полугодии 2021 года возросла с 68,8% до 70,3 %. Раскрываемость хищений с использованием ИТТ возросла и составила для краж – 33,4% (18,4%), мошенничеств – 11,6% (5,4%).</w:t>
      </w:r>
    </w:p>
    <w:p w:rsidR="009B1A38" w:rsidRPr="00A01150" w:rsidRDefault="009B1A38" w:rsidP="009B1A38">
      <w:pPr>
        <w:spacing w:after="0" w:line="240" w:lineRule="auto"/>
        <w:ind w:firstLine="709"/>
        <w:contextualSpacing/>
        <w:jc w:val="both"/>
        <w:rPr>
          <w:rFonts w:ascii="Times New Roman" w:hAnsi="Times New Roman" w:cs="Times New Roman"/>
          <w:spacing w:val="-6"/>
          <w:sz w:val="27"/>
          <w:szCs w:val="27"/>
        </w:rPr>
      </w:pPr>
      <w:r w:rsidRPr="00A01150">
        <w:rPr>
          <w:rFonts w:ascii="Times New Roman" w:hAnsi="Times New Roman" w:cs="Times New Roman"/>
          <w:spacing w:val="-6"/>
          <w:sz w:val="27"/>
          <w:szCs w:val="27"/>
        </w:rPr>
        <w:t>Количество тяжких и особо тяжких преступлений, совершенных несовершеннолетними или при их соучастии, в текущем году сократилось на 66,7</w:t>
      </w:r>
      <w:proofErr w:type="gramStart"/>
      <w:r w:rsidRPr="00A01150">
        <w:rPr>
          <w:rFonts w:ascii="Times New Roman" w:hAnsi="Times New Roman" w:cs="Times New Roman"/>
          <w:spacing w:val="-6"/>
          <w:sz w:val="27"/>
          <w:szCs w:val="27"/>
        </w:rPr>
        <w:t>%  (</w:t>
      </w:r>
      <w:proofErr w:type="gramEnd"/>
      <w:r w:rsidRPr="00A01150">
        <w:rPr>
          <w:rFonts w:ascii="Times New Roman" w:hAnsi="Times New Roman" w:cs="Times New Roman"/>
          <w:spacing w:val="-6"/>
          <w:sz w:val="27"/>
          <w:szCs w:val="27"/>
        </w:rPr>
        <w:t>с 33 до 11).</w:t>
      </w:r>
    </w:p>
    <w:p w:rsidR="009B1A38" w:rsidRPr="00A01150" w:rsidRDefault="009B1A38" w:rsidP="009B1A38">
      <w:pPr>
        <w:spacing w:after="0" w:line="240" w:lineRule="auto"/>
        <w:ind w:firstLine="709"/>
        <w:contextualSpacing/>
        <w:jc w:val="both"/>
        <w:rPr>
          <w:rFonts w:ascii="Times New Roman" w:hAnsi="Times New Roman" w:cs="Times New Roman"/>
          <w:spacing w:val="-6"/>
          <w:sz w:val="27"/>
          <w:szCs w:val="27"/>
          <w:highlight w:val="yellow"/>
        </w:rPr>
      </w:pPr>
      <w:r w:rsidRPr="00A01150">
        <w:rPr>
          <w:rFonts w:ascii="Times New Roman" w:hAnsi="Times New Roman" w:cs="Times New Roman"/>
          <w:spacing w:val="-6"/>
          <w:sz w:val="27"/>
          <w:szCs w:val="27"/>
        </w:rPr>
        <w:t xml:space="preserve"> Между тем их рост допущен в г. Пскове (с 3 до 5), </w:t>
      </w:r>
      <w:proofErr w:type="spellStart"/>
      <w:r w:rsidRPr="00A01150">
        <w:rPr>
          <w:rFonts w:ascii="Times New Roman" w:hAnsi="Times New Roman" w:cs="Times New Roman"/>
          <w:spacing w:val="-6"/>
          <w:sz w:val="27"/>
          <w:szCs w:val="27"/>
        </w:rPr>
        <w:t>Новосокольническом</w:t>
      </w:r>
      <w:proofErr w:type="spellEnd"/>
      <w:r w:rsidRPr="00A01150">
        <w:rPr>
          <w:rFonts w:ascii="Times New Roman" w:hAnsi="Times New Roman" w:cs="Times New Roman"/>
          <w:spacing w:val="-6"/>
          <w:sz w:val="27"/>
          <w:szCs w:val="27"/>
        </w:rPr>
        <w:t xml:space="preserve"> (с 0 до 2) и </w:t>
      </w:r>
      <w:proofErr w:type="spellStart"/>
      <w:r w:rsidRPr="00A01150">
        <w:rPr>
          <w:rFonts w:ascii="Times New Roman" w:hAnsi="Times New Roman" w:cs="Times New Roman"/>
          <w:spacing w:val="-6"/>
          <w:sz w:val="27"/>
          <w:szCs w:val="27"/>
        </w:rPr>
        <w:t>Пыталовском</w:t>
      </w:r>
      <w:proofErr w:type="spellEnd"/>
      <w:r w:rsidRPr="00A01150">
        <w:rPr>
          <w:rFonts w:ascii="Times New Roman" w:hAnsi="Times New Roman" w:cs="Times New Roman"/>
          <w:spacing w:val="-6"/>
          <w:sz w:val="27"/>
          <w:szCs w:val="27"/>
        </w:rPr>
        <w:t xml:space="preserve"> (с 0 до 1) районах.</w:t>
      </w:r>
    </w:p>
    <w:p w:rsidR="009B1A38" w:rsidRPr="00A01150" w:rsidRDefault="009B1A38" w:rsidP="009B1A38">
      <w:pPr>
        <w:spacing w:after="0" w:line="240" w:lineRule="auto"/>
        <w:ind w:firstLine="720"/>
        <w:jc w:val="both"/>
        <w:rPr>
          <w:rFonts w:ascii="Times New Roman" w:hAnsi="Times New Roman" w:cs="Times New Roman"/>
          <w:sz w:val="27"/>
          <w:szCs w:val="27"/>
        </w:rPr>
      </w:pPr>
      <w:r w:rsidRPr="00A01150">
        <w:rPr>
          <w:rFonts w:ascii="Times New Roman" w:hAnsi="Times New Roman" w:cs="Times New Roman"/>
          <w:sz w:val="27"/>
          <w:szCs w:val="27"/>
        </w:rPr>
        <w:t xml:space="preserve">Обеспокоенность вызывает рост на 18,7% числа преступлений, совершенных в отношении несовершеннолетних (со 193 до 229), в том числе посягающих на их половую неприкосновенность и свободу (+158,3%, </w:t>
      </w:r>
      <w:r w:rsidRPr="00A01150">
        <w:rPr>
          <w:rFonts w:ascii="Times New Roman" w:hAnsi="Times New Roman" w:cs="Times New Roman"/>
          <w:sz w:val="27"/>
          <w:szCs w:val="27"/>
        </w:rPr>
        <w:br/>
      </w:r>
      <w:r w:rsidRPr="00A01150">
        <w:rPr>
          <w:rFonts w:ascii="Times New Roman" w:hAnsi="Times New Roman" w:cs="Times New Roman"/>
          <w:sz w:val="27"/>
          <w:szCs w:val="27"/>
        </w:rPr>
        <w:lastRenderedPageBreak/>
        <w:t xml:space="preserve">с 12 до 31). Недостаточной является работа органов предварительного расследования по выявлению преступлений, предусмотренных </w:t>
      </w:r>
      <w:proofErr w:type="spellStart"/>
      <w:r w:rsidRPr="00A01150">
        <w:rPr>
          <w:rFonts w:ascii="Times New Roman" w:hAnsi="Times New Roman" w:cs="Times New Roman"/>
          <w:sz w:val="27"/>
          <w:szCs w:val="27"/>
        </w:rPr>
        <w:t>ст.ст</w:t>
      </w:r>
      <w:proofErr w:type="spellEnd"/>
      <w:r w:rsidRPr="00A01150">
        <w:rPr>
          <w:rFonts w:ascii="Times New Roman" w:hAnsi="Times New Roman" w:cs="Times New Roman"/>
          <w:sz w:val="27"/>
          <w:szCs w:val="27"/>
        </w:rPr>
        <w:t>. 150-151.1 УК РФ. В анализируемом периоде 2021 года возбуждено всего 2 уголовных дела по указанным составам (10).</w:t>
      </w:r>
    </w:p>
    <w:p w:rsidR="009B1A38" w:rsidRPr="00A01150" w:rsidRDefault="009B1A38" w:rsidP="009B1A38">
      <w:pPr>
        <w:spacing w:after="0" w:line="240" w:lineRule="auto"/>
        <w:ind w:firstLine="709"/>
        <w:contextualSpacing/>
        <w:jc w:val="both"/>
        <w:rPr>
          <w:rFonts w:ascii="Times New Roman" w:eastAsia="Calibri" w:hAnsi="Times New Roman" w:cs="Times New Roman"/>
          <w:spacing w:val="-4"/>
          <w:sz w:val="27"/>
          <w:szCs w:val="27"/>
        </w:rPr>
      </w:pPr>
      <w:r w:rsidRPr="00A01150">
        <w:rPr>
          <w:rFonts w:ascii="Times New Roman" w:eastAsia="Calibri" w:hAnsi="Times New Roman" w:cs="Times New Roman"/>
          <w:spacing w:val="-4"/>
          <w:sz w:val="27"/>
          <w:szCs w:val="27"/>
        </w:rPr>
        <w:t xml:space="preserve">Сократилось число раскрытых преступлений прошлых лет (со 109 до 90). </w:t>
      </w:r>
    </w:p>
    <w:p w:rsidR="009B1A38" w:rsidRPr="00A01150" w:rsidRDefault="009B1A38" w:rsidP="009B1A38">
      <w:pPr>
        <w:spacing w:after="0" w:line="240" w:lineRule="auto"/>
        <w:ind w:firstLine="720"/>
        <w:jc w:val="both"/>
        <w:rPr>
          <w:rFonts w:ascii="Times New Roman" w:hAnsi="Times New Roman" w:cs="Times New Roman"/>
          <w:sz w:val="27"/>
          <w:szCs w:val="27"/>
        </w:rPr>
      </w:pPr>
      <w:r w:rsidRPr="00A01150">
        <w:rPr>
          <w:rFonts w:ascii="Times New Roman" w:hAnsi="Times New Roman" w:cs="Times New Roman"/>
          <w:sz w:val="27"/>
          <w:szCs w:val="27"/>
        </w:rPr>
        <w:t xml:space="preserve">За 6 месяцев 2021 года для решения вопроса об осуществлении уголовного преследования в органы расследования направлено 37 материалов (35), возбуждено 37 уголовных дел (32). </w:t>
      </w:r>
    </w:p>
    <w:p w:rsidR="009B1A38" w:rsidRPr="00A01150" w:rsidRDefault="009B1A38" w:rsidP="009B1A38">
      <w:pPr>
        <w:spacing w:after="0" w:line="240" w:lineRule="auto"/>
        <w:ind w:firstLine="720"/>
        <w:jc w:val="both"/>
        <w:rPr>
          <w:rFonts w:ascii="Times New Roman" w:hAnsi="Times New Roman" w:cs="Times New Roman"/>
          <w:sz w:val="27"/>
          <w:szCs w:val="27"/>
        </w:rPr>
      </w:pPr>
      <w:r w:rsidRPr="00A01150">
        <w:rPr>
          <w:rFonts w:ascii="Times New Roman" w:hAnsi="Times New Roman" w:cs="Times New Roman"/>
          <w:sz w:val="27"/>
          <w:szCs w:val="27"/>
        </w:rPr>
        <w:t xml:space="preserve">Всего по инициативе прокуроров поставлено на учет 193 преступления, ранее известных, но по разным причинам не учтенных (193). Не выявлено ни одного укрытого преступления прокурорами </w:t>
      </w:r>
      <w:proofErr w:type="spellStart"/>
      <w:r w:rsidRPr="00A01150">
        <w:rPr>
          <w:rFonts w:ascii="Times New Roman" w:hAnsi="Times New Roman" w:cs="Times New Roman"/>
          <w:sz w:val="27"/>
          <w:szCs w:val="27"/>
        </w:rPr>
        <w:t>Гдовского</w:t>
      </w:r>
      <w:proofErr w:type="spellEnd"/>
      <w:r w:rsidRPr="00A01150">
        <w:rPr>
          <w:rFonts w:ascii="Times New Roman" w:hAnsi="Times New Roman" w:cs="Times New Roman"/>
          <w:sz w:val="27"/>
          <w:szCs w:val="27"/>
        </w:rPr>
        <w:t xml:space="preserve">, </w:t>
      </w:r>
      <w:proofErr w:type="spellStart"/>
      <w:r w:rsidRPr="00A01150">
        <w:rPr>
          <w:rFonts w:ascii="Times New Roman" w:hAnsi="Times New Roman" w:cs="Times New Roman"/>
          <w:sz w:val="27"/>
          <w:szCs w:val="27"/>
        </w:rPr>
        <w:t>Куньинского</w:t>
      </w:r>
      <w:proofErr w:type="spellEnd"/>
      <w:r w:rsidRPr="00A01150">
        <w:rPr>
          <w:rFonts w:ascii="Times New Roman" w:hAnsi="Times New Roman" w:cs="Times New Roman"/>
          <w:sz w:val="27"/>
          <w:szCs w:val="27"/>
        </w:rPr>
        <w:t xml:space="preserve">, </w:t>
      </w:r>
      <w:proofErr w:type="spellStart"/>
      <w:r w:rsidRPr="00A01150">
        <w:rPr>
          <w:rFonts w:ascii="Times New Roman" w:hAnsi="Times New Roman" w:cs="Times New Roman"/>
          <w:sz w:val="27"/>
          <w:szCs w:val="27"/>
        </w:rPr>
        <w:t>Локнянского</w:t>
      </w:r>
      <w:proofErr w:type="spellEnd"/>
      <w:r w:rsidRPr="00A01150">
        <w:rPr>
          <w:rFonts w:ascii="Times New Roman" w:hAnsi="Times New Roman" w:cs="Times New Roman"/>
          <w:sz w:val="27"/>
          <w:szCs w:val="27"/>
        </w:rPr>
        <w:t xml:space="preserve"> и Печорского районов.</w:t>
      </w:r>
    </w:p>
    <w:p w:rsidR="009B1A38" w:rsidRPr="00A01150" w:rsidRDefault="009B1A38" w:rsidP="009B1A38">
      <w:pPr>
        <w:spacing w:after="0" w:line="240" w:lineRule="auto"/>
        <w:ind w:firstLine="720"/>
        <w:jc w:val="both"/>
        <w:rPr>
          <w:rFonts w:ascii="Times New Roman" w:hAnsi="Times New Roman" w:cs="Times New Roman"/>
          <w:sz w:val="27"/>
          <w:szCs w:val="27"/>
        </w:rPr>
      </w:pPr>
      <w:r w:rsidRPr="00A01150">
        <w:rPr>
          <w:rFonts w:ascii="Times New Roman" w:hAnsi="Times New Roman" w:cs="Times New Roman"/>
          <w:sz w:val="27"/>
          <w:szCs w:val="27"/>
        </w:rPr>
        <w:t>При осуществлении надзора на стадии предварительного расследования зафиксировано снижение числа выявленных нарушений (с 4 101 до 3 928; -4%), наиболее значительно в деятельности следователей СУ СК России по Псковской области (с 296 до 191; -35%) и следователей УМВД России по Псковской области (с 2 435 до 2 046; -16%), что отчасти обусловлено уменьшением количества находившихся в производстве уголовных дел (СК -33,9%, МВД -16,5%).</w:t>
      </w:r>
    </w:p>
    <w:p w:rsidR="009B1A38" w:rsidRPr="00A01150" w:rsidRDefault="009B1A38" w:rsidP="009B1A38">
      <w:pPr>
        <w:spacing w:after="0" w:line="240" w:lineRule="auto"/>
        <w:ind w:firstLine="720"/>
        <w:jc w:val="both"/>
        <w:rPr>
          <w:rFonts w:ascii="Times New Roman" w:hAnsi="Times New Roman" w:cs="Times New Roman"/>
          <w:sz w:val="27"/>
          <w:szCs w:val="27"/>
          <w:highlight w:val="yellow"/>
        </w:rPr>
      </w:pPr>
      <w:r w:rsidRPr="00A01150">
        <w:rPr>
          <w:rFonts w:ascii="Times New Roman" w:hAnsi="Times New Roman" w:cs="Times New Roman"/>
          <w:sz w:val="27"/>
          <w:szCs w:val="27"/>
        </w:rPr>
        <w:t xml:space="preserve">В целях устранения выявленных нарушений прокурорами внесено 459 требований (535), 72 (79) представления (информации), по результатам рассмотрения которых 72 (82) лица привлечены к дисциплинарной ответственности. Число уголовных дел, по которым дознавателям даны письменные указания о направлении расследования и производстве процессуальных действий, осталось на прежнем уровне – 301 (302). </w:t>
      </w:r>
    </w:p>
    <w:p w:rsidR="009B1A38" w:rsidRPr="00A01150" w:rsidRDefault="009B1A38" w:rsidP="009B1A38">
      <w:pPr>
        <w:spacing w:after="0" w:line="240" w:lineRule="auto"/>
        <w:ind w:firstLine="709"/>
        <w:jc w:val="both"/>
        <w:rPr>
          <w:rFonts w:ascii="Times New Roman" w:hAnsi="Times New Roman" w:cs="Times New Roman"/>
          <w:sz w:val="27"/>
          <w:szCs w:val="27"/>
        </w:rPr>
      </w:pPr>
      <w:r w:rsidRPr="00A01150">
        <w:rPr>
          <w:rFonts w:ascii="Times New Roman" w:hAnsi="Times New Roman" w:cs="Times New Roman"/>
          <w:sz w:val="27"/>
          <w:szCs w:val="27"/>
        </w:rPr>
        <w:t>В 1 полугодии 2021 года (с учетом повторности) правоохранительными органами вынесено 2 109 процессуальных решения о приостановлении предварительного расследования (2 504, -16%), из них по п.1 ч.1 ст.208 УПК РФ – по 2 035 уголовным делам (2 309, -12%), по п.2 ч.1 ст.208 УПК РФ – 49 (57, -14%), по п.3 ч.1 ст.208 УПК РФ – 13 (111, -88%), по п.4 ч.1 ст.208 УПК РФ – 12 (32, -63%).</w:t>
      </w:r>
    </w:p>
    <w:p w:rsidR="009B1A38" w:rsidRPr="00A01150" w:rsidRDefault="009B1A38" w:rsidP="009B1A38">
      <w:pPr>
        <w:spacing w:after="0" w:line="240" w:lineRule="auto"/>
        <w:ind w:firstLine="709"/>
        <w:jc w:val="both"/>
        <w:rPr>
          <w:rFonts w:ascii="Times New Roman" w:hAnsi="Times New Roman" w:cs="Times New Roman"/>
          <w:sz w:val="27"/>
          <w:szCs w:val="27"/>
        </w:rPr>
      </w:pPr>
      <w:r w:rsidRPr="00A01150">
        <w:rPr>
          <w:rFonts w:ascii="Times New Roman" w:hAnsi="Times New Roman" w:cs="Times New Roman"/>
          <w:sz w:val="27"/>
          <w:szCs w:val="27"/>
        </w:rPr>
        <w:t>Всего за 6 месяцев 2021 года прокурорами выявлено 713 нарушений, допущенных при вынесении решений о приостановлении предварительного расследования (714). При этом их эффективность является крайне низкой и продолжает снижаться. Указанное свидетельствует о принятии прокурорами решений по формальным основаниям, не связанным с перспективой раскрытия преступлений.</w:t>
      </w:r>
    </w:p>
    <w:p w:rsidR="009B1A38" w:rsidRPr="00A01150" w:rsidRDefault="009B1A38" w:rsidP="009B1A38">
      <w:pPr>
        <w:spacing w:after="0" w:line="240" w:lineRule="auto"/>
        <w:ind w:firstLine="709"/>
        <w:jc w:val="both"/>
        <w:rPr>
          <w:rFonts w:ascii="Times New Roman" w:hAnsi="Times New Roman" w:cs="Times New Roman"/>
          <w:sz w:val="27"/>
          <w:szCs w:val="27"/>
        </w:rPr>
      </w:pPr>
      <w:proofErr w:type="spellStart"/>
      <w:r w:rsidRPr="00A01150">
        <w:rPr>
          <w:rFonts w:ascii="Times New Roman" w:hAnsi="Times New Roman" w:cs="Times New Roman"/>
          <w:sz w:val="27"/>
          <w:szCs w:val="27"/>
        </w:rPr>
        <w:t>Прекращаемость</w:t>
      </w:r>
      <w:proofErr w:type="spellEnd"/>
      <w:r w:rsidRPr="00A01150">
        <w:rPr>
          <w:rFonts w:ascii="Times New Roman" w:hAnsi="Times New Roman" w:cs="Times New Roman"/>
          <w:sz w:val="27"/>
          <w:szCs w:val="27"/>
        </w:rPr>
        <w:t xml:space="preserve"> уголовных дел в 1 полугодии 2021 года существенно снизилась (-14%, со 113 до 97), при этом в процентном соотношении прокурорами отменено большее (32%, 6 месяцев 2020 г. – 29,2%) число необоснованных постановлений о прекращении уголовного дела. Между тем, по итогам дополнительного расследования уголовные дела в суд не направлялись (1).</w:t>
      </w:r>
    </w:p>
    <w:p w:rsidR="009B1A38" w:rsidRPr="00A01150" w:rsidRDefault="009B1A38" w:rsidP="009B1A38">
      <w:pPr>
        <w:spacing w:after="0" w:line="240" w:lineRule="auto"/>
        <w:ind w:firstLine="720"/>
        <w:jc w:val="both"/>
        <w:rPr>
          <w:rFonts w:ascii="Times New Roman" w:hAnsi="Times New Roman" w:cs="Times New Roman"/>
          <w:spacing w:val="-2"/>
          <w:sz w:val="27"/>
          <w:szCs w:val="27"/>
        </w:rPr>
      </w:pPr>
      <w:r w:rsidRPr="00A01150">
        <w:rPr>
          <w:rFonts w:ascii="Times New Roman" w:hAnsi="Times New Roman" w:cs="Times New Roman"/>
          <w:spacing w:val="-2"/>
          <w:sz w:val="27"/>
          <w:szCs w:val="27"/>
        </w:rPr>
        <w:t xml:space="preserve">При снижении числа возвращенных прокурорами для производства дополнительного расследования или дознания в общем порядке уголовных дел с 72 до 51, на 13% снизилось число судебных решений о возвращении уголовных дел </w:t>
      </w:r>
      <w:r w:rsidRPr="00A01150">
        <w:rPr>
          <w:rFonts w:ascii="Times New Roman" w:hAnsi="Times New Roman" w:cs="Times New Roman"/>
          <w:spacing w:val="-2"/>
          <w:sz w:val="27"/>
          <w:szCs w:val="27"/>
        </w:rPr>
        <w:br/>
        <w:t xml:space="preserve">в порядке ст.237 УПК РФ (с 31 до 27), из которых в законную силу вступили </w:t>
      </w:r>
      <w:r w:rsidRPr="00A01150">
        <w:rPr>
          <w:rFonts w:ascii="Times New Roman" w:hAnsi="Times New Roman" w:cs="Times New Roman"/>
          <w:spacing w:val="-2"/>
          <w:sz w:val="27"/>
          <w:szCs w:val="27"/>
        </w:rPr>
        <w:br/>
        <w:t xml:space="preserve">17 решений (17), прокурорами оспорено 10 решений судов, из них удовлетворено 6, отказано – 3, 1 находится в стадии рассмотрения в суде апелляционной инстанции. </w:t>
      </w:r>
    </w:p>
    <w:p w:rsidR="009B1A38" w:rsidRPr="00A01150" w:rsidRDefault="009B1A38" w:rsidP="009B1A38">
      <w:pPr>
        <w:spacing w:after="0" w:line="240" w:lineRule="auto"/>
        <w:ind w:firstLine="720"/>
        <w:jc w:val="both"/>
        <w:rPr>
          <w:rFonts w:ascii="Times New Roman" w:hAnsi="Times New Roman" w:cs="Times New Roman"/>
          <w:sz w:val="27"/>
          <w:szCs w:val="27"/>
        </w:rPr>
      </w:pPr>
      <w:r w:rsidRPr="00A01150">
        <w:rPr>
          <w:rFonts w:ascii="Times New Roman" w:hAnsi="Times New Roman" w:cs="Times New Roman"/>
          <w:sz w:val="27"/>
          <w:szCs w:val="27"/>
        </w:rPr>
        <w:t xml:space="preserve">В анализируемом периоде 2021 года на досудебной стадии реабилитирующие решения вынесены в отношении 11 лиц (13), указанные факты допущены прокурорами г. Пскова (1), г. Великие Луки (2), Великолукского (1), </w:t>
      </w:r>
      <w:proofErr w:type="spellStart"/>
      <w:r w:rsidRPr="00A01150">
        <w:rPr>
          <w:rFonts w:ascii="Times New Roman" w:hAnsi="Times New Roman" w:cs="Times New Roman"/>
          <w:sz w:val="27"/>
          <w:szCs w:val="27"/>
        </w:rPr>
        <w:t>Опочецкого</w:t>
      </w:r>
      <w:proofErr w:type="spellEnd"/>
      <w:r w:rsidRPr="00A01150">
        <w:rPr>
          <w:rFonts w:ascii="Times New Roman" w:hAnsi="Times New Roman" w:cs="Times New Roman"/>
          <w:sz w:val="27"/>
          <w:szCs w:val="27"/>
        </w:rPr>
        <w:t xml:space="preserve"> (1), </w:t>
      </w:r>
      <w:proofErr w:type="spellStart"/>
      <w:r w:rsidRPr="00A01150">
        <w:rPr>
          <w:rFonts w:ascii="Times New Roman" w:hAnsi="Times New Roman" w:cs="Times New Roman"/>
          <w:sz w:val="27"/>
          <w:szCs w:val="27"/>
        </w:rPr>
        <w:t>Палкинского</w:t>
      </w:r>
      <w:proofErr w:type="spellEnd"/>
      <w:r w:rsidRPr="00A01150">
        <w:rPr>
          <w:rFonts w:ascii="Times New Roman" w:hAnsi="Times New Roman" w:cs="Times New Roman"/>
          <w:sz w:val="27"/>
          <w:szCs w:val="27"/>
        </w:rPr>
        <w:t xml:space="preserve"> (1), </w:t>
      </w:r>
      <w:proofErr w:type="spellStart"/>
      <w:r w:rsidRPr="00A01150">
        <w:rPr>
          <w:rFonts w:ascii="Times New Roman" w:hAnsi="Times New Roman" w:cs="Times New Roman"/>
          <w:sz w:val="27"/>
          <w:szCs w:val="27"/>
        </w:rPr>
        <w:t>Себежского</w:t>
      </w:r>
      <w:proofErr w:type="spellEnd"/>
      <w:r w:rsidRPr="00A01150">
        <w:rPr>
          <w:rFonts w:ascii="Times New Roman" w:hAnsi="Times New Roman" w:cs="Times New Roman"/>
          <w:sz w:val="27"/>
          <w:szCs w:val="27"/>
        </w:rPr>
        <w:t xml:space="preserve"> (2) и </w:t>
      </w:r>
      <w:proofErr w:type="spellStart"/>
      <w:r w:rsidRPr="00A01150">
        <w:rPr>
          <w:rFonts w:ascii="Times New Roman" w:hAnsi="Times New Roman" w:cs="Times New Roman"/>
          <w:sz w:val="27"/>
          <w:szCs w:val="27"/>
        </w:rPr>
        <w:t>Стругокрасненского</w:t>
      </w:r>
      <w:proofErr w:type="spellEnd"/>
      <w:r w:rsidRPr="00A01150">
        <w:rPr>
          <w:rFonts w:ascii="Times New Roman" w:hAnsi="Times New Roman" w:cs="Times New Roman"/>
          <w:sz w:val="27"/>
          <w:szCs w:val="27"/>
        </w:rPr>
        <w:t xml:space="preserve"> (2) районов.</w:t>
      </w:r>
    </w:p>
    <w:p w:rsidR="009B1A38" w:rsidRPr="00A01150" w:rsidRDefault="009B1A38" w:rsidP="009B1A38">
      <w:pPr>
        <w:spacing w:after="0" w:line="240" w:lineRule="auto"/>
        <w:ind w:firstLine="720"/>
        <w:jc w:val="both"/>
        <w:rPr>
          <w:rFonts w:ascii="Times New Roman" w:eastAsia="MS Mincho" w:hAnsi="Times New Roman" w:cs="Times New Roman"/>
          <w:sz w:val="27"/>
          <w:szCs w:val="27"/>
          <w:highlight w:val="yellow"/>
        </w:rPr>
      </w:pPr>
      <w:r w:rsidRPr="00A01150">
        <w:rPr>
          <w:rFonts w:ascii="Times New Roman" w:hAnsi="Times New Roman" w:cs="Times New Roman"/>
          <w:sz w:val="27"/>
          <w:szCs w:val="27"/>
        </w:rPr>
        <w:lastRenderedPageBreak/>
        <w:t xml:space="preserve">Принимаемые прокурорами меры способствовали увеличению в 1 полугодии 2021 года </w:t>
      </w:r>
      <w:proofErr w:type="spellStart"/>
      <w:r w:rsidRPr="00A01150">
        <w:rPr>
          <w:rFonts w:ascii="Times New Roman" w:hAnsi="Times New Roman" w:cs="Times New Roman"/>
          <w:sz w:val="27"/>
          <w:szCs w:val="27"/>
        </w:rPr>
        <w:t>возмещаемости</w:t>
      </w:r>
      <w:proofErr w:type="spellEnd"/>
      <w:r w:rsidRPr="00A01150">
        <w:rPr>
          <w:rFonts w:ascii="Times New Roman" w:hAnsi="Times New Roman" w:cs="Times New Roman"/>
          <w:sz w:val="27"/>
          <w:szCs w:val="27"/>
        </w:rPr>
        <w:t xml:space="preserve"> причиненного преступлениями ущерба на 1,3%. Так, сумма ущерба, причиненного от всех преступлений на территории области в 1 полугодии 2021 года, составила 294,9 млн. руб. (475,4 млн. руб.), активизирована работа по наложению ареста на имущество, он наложен на сумму 50,3 млн. руб. (21,2 млн. руб.). Всего в</w:t>
      </w:r>
      <w:r w:rsidRPr="00A01150">
        <w:rPr>
          <w:rFonts w:ascii="Times New Roman" w:eastAsia="MS Mincho" w:hAnsi="Times New Roman" w:cs="Times New Roman"/>
          <w:sz w:val="27"/>
          <w:szCs w:val="27"/>
        </w:rPr>
        <w:t>озмещено 90,7 млн. руб. или 30,7% (140,7 млн. руб. или 29,4%).</w:t>
      </w:r>
    </w:p>
    <w:p w:rsidR="009B1A38" w:rsidRPr="00A01150" w:rsidRDefault="009B1A38" w:rsidP="009B1A38">
      <w:pPr>
        <w:spacing w:after="0" w:line="240" w:lineRule="auto"/>
        <w:ind w:firstLine="709"/>
        <w:rPr>
          <w:rFonts w:ascii="Times New Roman" w:hAnsi="Times New Roman" w:cs="Times New Roman"/>
          <w:sz w:val="27"/>
          <w:szCs w:val="27"/>
        </w:rPr>
      </w:pPr>
    </w:p>
    <w:p w:rsidR="003D7331" w:rsidRPr="00A01150" w:rsidRDefault="003D7331" w:rsidP="003D7331">
      <w:pPr>
        <w:spacing w:after="0" w:line="240" w:lineRule="exact"/>
        <w:ind w:firstLine="709"/>
        <w:jc w:val="center"/>
        <w:rPr>
          <w:rFonts w:ascii="Times New Roman" w:hAnsi="Times New Roman" w:cs="Times New Roman"/>
          <w:b/>
          <w:sz w:val="27"/>
          <w:szCs w:val="27"/>
        </w:rPr>
      </w:pPr>
      <w:r w:rsidRPr="00A01150">
        <w:rPr>
          <w:rFonts w:ascii="Times New Roman" w:hAnsi="Times New Roman" w:cs="Times New Roman"/>
          <w:b/>
          <w:sz w:val="27"/>
          <w:szCs w:val="27"/>
        </w:rPr>
        <w:t>Сведения об участии прокуроров в рассмотрении уголовных дел судами</w:t>
      </w:r>
    </w:p>
    <w:p w:rsidR="00BD56C8" w:rsidRPr="00A01150" w:rsidRDefault="00BD56C8" w:rsidP="00BD56C8">
      <w:pPr>
        <w:spacing w:after="0" w:line="240" w:lineRule="exact"/>
        <w:ind w:firstLine="709"/>
        <w:jc w:val="both"/>
        <w:rPr>
          <w:rFonts w:ascii="Times New Roman" w:hAnsi="Times New Roman" w:cs="Times New Roman"/>
          <w:b/>
          <w:sz w:val="27"/>
          <w:szCs w:val="27"/>
        </w:rPr>
      </w:pPr>
    </w:p>
    <w:p w:rsidR="00EF1313" w:rsidRPr="00A01150" w:rsidRDefault="00EF1313" w:rsidP="00EF1313">
      <w:pPr>
        <w:spacing w:after="0" w:line="240" w:lineRule="auto"/>
        <w:ind w:firstLine="708"/>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Обеспечено участие прокуроров по 1 824 делам публичного и </w:t>
      </w:r>
      <w:proofErr w:type="spellStart"/>
      <w:r w:rsidRPr="00A01150">
        <w:rPr>
          <w:rFonts w:ascii="Times New Roman" w:eastAsia="Times New Roman" w:hAnsi="Times New Roman" w:cs="Times New Roman"/>
          <w:sz w:val="27"/>
          <w:szCs w:val="27"/>
          <w:lang w:eastAsia="ru-RU"/>
        </w:rPr>
        <w:t>частно</w:t>
      </w:r>
      <w:proofErr w:type="spellEnd"/>
      <w:r w:rsidRPr="00A01150">
        <w:rPr>
          <w:rFonts w:ascii="Times New Roman" w:eastAsia="Times New Roman" w:hAnsi="Times New Roman" w:cs="Times New Roman"/>
          <w:sz w:val="27"/>
          <w:szCs w:val="27"/>
          <w:lang w:eastAsia="ru-RU"/>
        </w:rPr>
        <w:t>-публичного обвинения, с вынесением обвинительного приговора – 1 293 (6 месяцев 2017 -1 835/1 312, 6 месяцев 2018 – 1 948/1 371, 6 месяцев 2019 – 1 875/    1 393, 6 месяцев 2020- 1 808/1 350).</w:t>
      </w:r>
    </w:p>
    <w:p w:rsidR="00EF1313" w:rsidRPr="00A01150" w:rsidRDefault="00EF1313" w:rsidP="00EF1313">
      <w:pPr>
        <w:suppressAutoHyphens/>
        <w:spacing w:after="0" w:line="240" w:lineRule="auto"/>
        <w:ind w:firstLine="709"/>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По сравнению с аналогичным периодом прошлого года значительно сократилось в процентном соотношении количество судебных решений, вынесенных по делам, рассмотренным в особом порядке судебного разбирательства. </w:t>
      </w:r>
    </w:p>
    <w:p w:rsidR="00EF1313" w:rsidRPr="00A01150" w:rsidRDefault="00EF1313" w:rsidP="00EF1313">
      <w:pPr>
        <w:suppressAutoHyphens/>
        <w:spacing w:after="0" w:line="240" w:lineRule="auto"/>
        <w:ind w:firstLine="709"/>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От общего числа рассмотренных судами уголовных дел с вынесением итоговых решений этот показатель составляет 37,7 % (АППГ – 52,5%), или 651 уголовное дело (АППГ – 920). </w:t>
      </w:r>
    </w:p>
    <w:p w:rsidR="00EF1313" w:rsidRPr="00A01150" w:rsidRDefault="00EF1313" w:rsidP="00EF1313">
      <w:pPr>
        <w:spacing w:after="0" w:line="240" w:lineRule="auto"/>
        <w:ind w:firstLine="708"/>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Лично прокурорами городов и районов поддержано государственное обвинение по 316 делам, что составляет 17,5% от общего количества рассмотренных уголовных дел (6 месяцев 2017 – 18,9%, 6 месяцев 2018 - 17,4%, 6 месяцев 2019 -21,1%, 1 полугодие 2020-19,9%). </w:t>
      </w:r>
    </w:p>
    <w:p w:rsidR="00EF1313" w:rsidRPr="00A01150" w:rsidRDefault="00EF1313" w:rsidP="00EF1313">
      <w:pPr>
        <w:spacing w:after="0" w:line="240" w:lineRule="auto"/>
        <w:ind w:firstLine="708"/>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Число прекращенных судом по </w:t>
      </w:r>
      <w:proofErr w:type="spellStart"/>
      <w:r w:rsidRPr="00A01150">
        <w:rPr>
          <w:rFonts w:ascii="Times New Roman" w:eastAsia="Times New Roman" w:hAnsi="Times New Roman" w:cs="Times New Roman"/>
          <w:sz w:val="27"/>
          <w:szCs w:val="27"/>
          <w:lang w:eastAsia="ru-RU"/>
        </w:rPr>
        <w:t>нереабилитирующим</w:t>
      </w:r>
      <w:proofErr w:type="spellEnd"/>
      <w:r w:rsidRPr="00A01150">
        <w:rPr>
          <w:rFonts w:ascii="Times New Roman" w:eastAsia="Times New Roman" w:hAnsi="Times New Roman" w:cs="Times New Roman"/>
          <w:sz w:val="27"/>
          <w:szCs w:val="27"/>
          <w:lang w:eastAsia="ru-RU"/>
        </w:rPr>
        <w:t xml:space="preserve"> основаниям уголовных дел составило 18% от итоговых судебных решений (1 месяцев 2017 - 17,6%, 6 месяцев 2018 -15%, 6 месяцев 2019- 16,1%, 1 полугодие 2020- 16,2%).</w:t>
      </w:r>
    </w:p>
    <w:p w:rsidR="00EF1313" w:rsidRPr="00A01150" w:rsidRDefault="00EF1313" w:rsidP="00EF1313">
      <w:pPr>
        <w:spacing w:after="0" w:line="240" w:lineRule="auto"/>
        <w:ind w:firstLine="708"/>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Вынесено 85 постановлений в отношении 98 лиц о прекращении уголовных дел с применением меры уголовно – правового характера в виде судебного штрафа (1 полугодие 2017-67/69, 1 полугодие 2018-93/103, 1 полугодие 2019 -68/73, 1 полугодие 2020 -74/77). </w:t>
      </w:r>
    </w:p>
    <w:p w:rsidR="00EF1313" w:rsidRPr="00A01150" w:rsidRDefault="00EF1313" w:rsidP="00EF1313">
      <w:pPr>
        <w:spacing w:after="0" w:line="240" w:lineRule="auto"/>
        <w:ind w:firstLine="709"/>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Судами области в 1-м полугодии 2021 года с участием присяжных заседателей с вынесением итогового решения рассмотрено 3 уголовных дела в отношении 4 лиц (1 полугодие 2020 -2/3).</w:t>
      </w:r>
    </w:p>
    <w:p w:rsidR="00EF1313" w:rsidRPr="00A01150" w:rsidRDefault="00EF1313" w:rsidP="00EF1313">
      <w:pPr>
        <w:suppressAutoHyphens/>
        <w:spacing w:after="0" w:line="240" w:lineRule="auto"/>
        <w:ind w:firstLine="709"/>
        <w:jc w:val="both"/>
        <w:rPr>
          <w:rFonts w:ascii="Times New Roman" w:eastAsia="Times New Roman" w:hAnsi="Times New Roman" w:cs="Times New Roman"/>
          <w:sz w:val="27"/>
          <w:szCs w:val="27"/>
          <w:lang w:eastAsia="ru-RU"/>
        </w:rPr>
      </w:pPr>
    </w:p>
    <w:p w:rsidR="00EF1313" w:rsidRPr="00A01150" w:rsidRDefault="00EF1313" w:rsidP="00EF1313">
      <w:pPr>
        <w:pBdr>
          <w:bottom w:val="single" w:sz="4" w:space="1" w:color="FFFFFF"/>
        </w:pBdr>
        <w:tabs>
          <w:tab w:val="left" w:pos="720"/>
        </w:tabs>
        <w:spacing w:after="0" w:line="240" w:lineRule="auto"/>
        <w:jc w:val="both"/>
        <w:rPr>
          <w:rFonts w:ascii="Times New Roman" w:hAnsi="Times New Roman" w:cs="Times New Roman"/>
          <w:sz w:val="27"/>
          <w:szCs w:val="27"/>
        </w:rPr>
      </w:pPr>
      <w:r w:rsidRPr="00A01150">
        <w:rPr>
          <w:rFonts w:ascii="Times New Roman" w:hAnsi="Times New Roman" w:cs="Times New Roman"/>
          <w:sz w:val="27"/>
          <w:szCs w:val="27"/>
        </w:rPr>
        <w:tab/>
        <w:t>В апелляционном порядке в 1 полугодии 2021 года рассмотрено 155 уголовных дел в отношении 173 лиц (1 полугодие 2017 – 167/202, 1 полугодие 2018 -201|212, 1 полугодие 2019 -170/190, 1 полугодие 2020 - 135/147), то есть на 15,1% больше, а также   238 материалов   в отношении 260 лиц (1 полугодие 2017-324/324, 1 полугодие 2018-260|260, 1 полугодие 2019-307/307, 1 полугодие 2020 - 287/293), что на 11,3% меньше в сравнении с периодом прошлого года.</w:t>
      </w:r>
    </w:p>
    <w:p w:rsidR="00EF1313" w:rsidRPr="00A01150" w:rsidRDefault="00EF1313" w:rsidP="00EF1313">
      <w:pPr>
        <w:pBdr>
          <w:bottom w:val="single" w:sz="4" w:space="1" w:color="FFFFFF"/>
        </w:pBdr>
        <w:tabs>
          <w:tab w:val="left" w:pos="720"/>
        </w:tabs>
        <w:spacing w:after="0" w:line="240" w:lineRule="auto"/>
        <w:jc w:val="both"/>
        <w:rPr>
          <w:rFonts w:ascii="Times New Roman" w:hAnsi="Times New Roman" w:cs="Times New Roman"/>
          <w:sz w:val="27"/>
          <w:szCs w:val="27"/>
        </w:rPr>
      </w:pPr>
      <w:r w:rsidRPr="00A01150">
        <w:rPr>
          <w:rFonts w:ascii="Times New Roman" w:hAnsi="Times New Roman" w:cs="Times New Roman"/>
          <w:sz w:val="27"/>
          <w:szCs w:val="27"/>
        </w:rPr>
        <w:tab/>
        <w:t>За указанный период принесено 72 апелляционных представления в отношении 108 лиц (1 полугодие 2017 -32/40, 1 полугодие 2018-33/34, 1 полугодие 2019 -53/56, 1 полугодие 2020- 59/77), то есть на 28,7% больше, чем в аналогичном периоде прошлого года.</w:t>
      </w:r>
    </w:p>
    <w:p w:rsidR="00BD56C8" w:rsidRPr="00A01150" w:rsidRDefault="00EF1313" w:rsidP="00EF1313">
      <w:pPr>
        <w:spacing w:after="0" w:line="240" w:lineRule="auto"/>
        <w:ind w:firstLine="709"/>
        <w:jc w:val="both"/>
        <w:rPr>
          <w:rFonts w:ascii="Times New Roman" w:hAnsi="Times New Roman" w:cs="Times New Roman"/>
          <w:sz w:val="27"/>
          <w:szCs w:val="27"/>
        </w:rPr>
      </w:pPr>
      <w:r w:rsidRPr="00A01150">
        <w:rPr>
          <w:rFonts w:ascii="Times New Roman" w:hAnsi="Times New Roman" w:cs="Times New Roman"/>
          <w:sz w:val="27"/>
          <w:szCs w:val="27"/>
        </w:rPr>
        <w:t>Эффективность апелляционного оспаривания приговоров увеличилась на 11,7% и составила – 51,7% (1 полугодие 2017- 60%, 1 полугодие 2018 -57,1%, 1 полугодие 2019 – 43,7%, 1 полугодие 2020 -40%)).</w:t>
      </w:r>
    </w:p>
    <w:p w:rsidR="00EF1313" w:rsidRPr="00A01150" w:rsidRDefault="00EF1313" w:rsidP="00EF1313">
      <w:pPr>
        <w:pBdr>
          <w:bottom w:val="single" w:sz="4" w:space="31" w:color="FFFFFF"/>
        </w:pBdr>
        <w:tabs>
          <w:tab w:val="left" w:pos="720"/>
        </w:tabs>
        <w:spacing w:after="0" w:line="240" w:lineRule="auto"/>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lastRenderedPageBreak/>
        <w:t>В 1 полугодии 2021 года судами кассационной инстанции по жалобам и представлениям рассмотрено</w:t>
      </w:r>
      <w:r w:rsidRPr="00A01150">
        <w:rPr>
          <w:rFonts w:ascii="Times New Roman" w:eastAsia="Times New Roman" w:hAnsi="Times New Roman" w:cs="Times New Roman"/>
          <w:b/>
          <w:sz w:val="27"/>
          <w:szCs w:val="27"/>
          <w:lang w:eastAsia="ru-RU"/>
        </w:rPr>
        <w:t xml:space="preserve"> </w:t>
      </w:r>
      <w:r w:rsidRPr="00A01150">
        <w:rPr>
          <w:rFonts w:ascii="Times New Roman" w:eastAsia="Times New Roman" w:hAnsi="Times New Roman" w:cs="Times New Roman"/>
          <w:sz w:val="27"/>
          <w:szCs w:val="27"/>
          <w:lang w:eastAsia="ru-RU"/>
        </w:rPr>
        <w:t>50 уголовных дел в отношении 51 лица</w:t>
      </w:r>
      <w:r w:rsidRPr="00A01150">
        <w:rPr>
          <w:rFonts w:ascii="Times New Roman" w:eastAsia="Times New Roman" w:hAnsi="Times New Roman" w:cs="Times New Roman"/>
          <w:b/>
          <w:sz w:val="27"/>
          <w:szCs w:val="27"/>
          <w:lang w:eastAsia="ru-RU"/>
        </w:rPr>
        <w:t xml:space="preserve"> </w:t>
      </w:r>
      <w:r w:rsidRPr="00A01150">
        <w:rPr>
          <w:rFonts w:ascii="Times New Roman" w:eastAsia="Times New Roman" w:hAnsi="Times New Roman" w:cs="Times New Roman"/>
          <w:sz w:val="27"/>
          <w:szCs w:val="27"/>
          <w:lang w:eastAsia="ru-RU"/>
        </w:rPr>
        <w:t>(2019 –33/38, 2020-53/56, 1 полугодие 2020-16/19),</w:t>
      </w:r>
      <w:r w:rsidRPr="00A01150">
        <w:rPr>
          <w:rFonts w:ascii="Times New Roman" w:eastAsia="Times New Roman" w:hAnsi="Times New Roman" w:cs="Times New Roman"/>
          <w:b/>
          <w:sz w:val="27"/>
          <w:szCs w:val="27"/>
          <w:lang w:eastAsia="ru-RU"/>
        </w:rPr>
        <w:t xml:space="preserve"> </w:t>
      </w:r>
      <w:r w:rsidRPr="00A01150">
        <w:rPr>
          <w:rFonts w:ascii="Times New Roman" w:eastAsia="Times New Roman" w:hAnsi="Times New Roman" w:cs="Times New Roman"/>
          <w:sz w:val="27"/>
          <w:szCs w:val="27"/>
          <w:lang w:eastAsia="ru-RU"/>
        </w:rPr>
        <w:t>из них по жалобам и представлениям на итоговые судебные решения – 48 уголовных дел в отношении 49 лиц</w:t>
      </w:r>
      <w:r w:rsidRPr="00A01150">
        <w:rPr>
          <w:rFonts w:ascii="Times New Roman" w:eastAsia="Times New Roman" w:hAnsi="Times New Roman" w:cs="Times New Roman"/>
          <w:b/>
          <w:sz w:val="27"/>
          <w:szCs w:val="27"/>
          <w:lang w:eastAsia="ru-RU"/>
        </w:rPr>
        <w:t xml:space="preserve"> </w:t>
      </w:r>
      <w:r w:rsidRPr="00A01150">
        <w:rPr>
          <w:rFonts w:ascii="Times New Roman" w:eastAsia="Times New Roman" w:hAnsi="Times New Roman" w:cs="Times New Roman"/>
          <w:sz w:val="27"/>
          <w:szCs w:val="27"/>
          <w:lang w:eastAsia="ru-RU"/>
        </w:rPr>
        <w:t>(2019-24/29, 2020-49/52, 1 полугодие 2020 -15/18),</w:t>
      </w:r>
      <w:r w:rsidRPr="00A01150">
        <w:rPr>
          <w:rFonts w:ascii="Times New Roman" w:eastAsia="Times New Roman" w:hAnsi="Times New Roman" w:cs="Times New Roman"/>
          <w:b/>
          <w:sz w:val="27"/>
          <w:szCs w:val="27"/>
          <w:lang w:eastAsia="ru-RU"/>
        </w:rPr>
        <w:t xml:space="preserve"> </w:t>
      </w:r>
      <w:r w:rsidRPr="00A01150">
        <w:rPr>
          <w:rFonts w:ascii="Times New Roman" w:eastAsia="Times New Roman" w:hAnsi="Times New Roman" w:cs="Times New Roman"/>
          <w:sz w:val="27"/>
          <w:szCs w:val="27"/>
          <w:lang w:eastAsia="ru-RU"/>
        </w:rPr>
        <w:t xml:space="preserve">на промежуточные судебные решения - 2 дела в отношении 2 лиц (2019- 9/9, 2020-4/4, 1 полугодие 2020-1/1). </w:t>
      </w:r>
    </w:p>
    <w:p w:rsidR="00EF1313" w:rsidRPr="00A01150" w:rsidRDefault="00EF1313" w:rsidP="00EF1313">
      <w:pPr>
        <w:pBdr>
          <w:bottom w:val="single" w:sz="4" w:space="31" w:color="FFFFFF"/>
        </w:pBdr>
        <w:tabs>
          <w:tab w:val="left" w:pos="720"/>
        </w:tabs>
        <w:spacing w:after="0" w:line="240" w:lineRule="auto"/>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ab/>
        <w:t xml:space="preserve">По кассационным представлениям прокурора отменены и изменены 3 итоговых судебных решения в отношении 3 лиц (2019 – 21/24, 2020-8/9, 1 полугодие 2020 – 2/3), промежуточные судебные решения по представлениям прокурора не отменялись и не изменялись (2019- 4/4, 2020-0/0, 1 полугодие 2020- 0/0). </w:t>
      </w:r>
    </w:p>
    <w:p w:rsidR="00EF1313" w:rsidRPr="00A01150" w:rsidRDefault="00EF1313" w:rsidP="00EF1313">
      <w:pPr>
        <w:pBdr>
          <w:bottom w:val="single" w:sz="4" w:space="31" w:color="FFFFFF"/>
        </w:pBdr>
        <w:tabs>
          <w:tab w:val="left" w:pos="720"/>
        </w:tabs>
        <w:spacing w:after="0" w:line="240" w:lineRule="auto"/>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ab/>
        <w:t xml:space="preserve">Эффективность кассационного обжалования составила 16,6% (1 полугодие 2017 -83,3%, 1 полугодие 2018- 100%, 1 полугодие 2019 - 100 %, 1 полугодие 2020-11,1 %), </w:t>
      </w:r>
      <w:proofErr w:type="spellStart"/>
      <w:r w:rsidRPr="00A01150">
        <w:rPr>
          <w:rFonts w:ascii="Times New Roman" w:eastAsia="Times New Roman" w:hAnsi="Times New Roman" w:cs="Times New Roman"/>
          <w:sz w:val="27"/>
          <w:szCs w:val="27"/>
          <w:lang w:eastAsia="ru-RU"/>
        </w:rPr>
        <w:t>удовлетворяемость</w:t>
      </w:r>
      <w:proofErr w:type="spellEnd"/>
      <w:r w:rsidRPr="00A01150">
        <w:rPr>
          <w:rFonts w:ascii="Times New Roman" w:eastAsia="Times New Roman" w:hAnsi="Times New Roman" w:cs="Times New Roman"/>
          <w:sz w:val="27"/>
          <w:szCs w:val="27"/>
          <w:lang w:eastAsia="ru-RU"/>
        </w:rPr>
        <w:t xml:space="preserve"> – 75 % (1 полугодие 2017 -100%, 1 полугодие 2018- 80%, 1 полугодие 2019 -  100%, 1 полугодие 2020-75%).</w:t>
      </w:r>
    </w:p>
    <w:p w:rsidR="00290DF1" w:rsidRPr="00A01150" w:rsidRDefault="00290DF1" w:rsidP="00EF1313">
      <w:pPr>
        <w:pBdr>
          <w:bottom w:val="single" w:sz="4" w:space="31" w:color="FFFFFF"/>
        </w:pBdr>
        <w:tabs>
          <w:tab w:val="left" w:pos="720"/>
        </w:tabs>
        <w:spacing w:after="0" w:line="240" w:lineRule="auto"/>
        <w:jc w:val="both"/>
        <w:rPr>
          <w:rFonts w:ascii="Times New Roman" w:eastAsia="Times New Roman" w:hAnsi="Times New Roman" w:cs="Times New Roman"/>
          <w:sz w:val="27"/>
          <w:szCs w:val="27"/>
          <w:lang w:eastAsia="ru-RU"/>
        </w:rPr>
      </w:pPr>
    </w:p>
    <w:p w:rsidR="003D7331" w:rsidRPr="00A01150" w:rsidRDefault="003D7331" w:rsidP="00EF1313">
      <w:pPr>
        <w:pBdr>
          <w:bottom w:val="single" w:sz="4" w:space="31" w:color="FFFFFF"/>
        </w:pBdr>
        <w:tabs>
          <w:tab w:val="left" w:pos="720"/>
        </w:tabs>
        <w:spacing w:after="0" w:line="240" w:lineRule="auto"/>
        <w:jc w:val="center"/>
        <w:rPr>
          <w:rFonts w:ascii="Times New Roman" w:hAnsi="Times New Roman" w:cs="Times New Roman"/>
          <w:b/>
          <w:sz w:val="27"/>
          <w:szCs w:val="27"/>
        </w:rPr>
      </w:pPr>
      <w:r w:rsidRPr="00A01150">
        <w:rPr>
          <w:rFonts w:ascii="Times New Roman" w:hAnsi="Times New Roman" w:cs="Times New Roman"/>
          <w:b/>
          <w:sz w:val="27"/>
          <w:szCs w:val="27"/>
        </w:rPr>
        <w:t>Сведения об участии прокуроров в гражданском судопроизводстве</w:t>
      </w:r>
    </w:p>
    <w:p w:rsidR="004D371B" w:rsidRPr="00A01150" w:rsidRDefault="004D371B" w:rsidP="004D371B">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В 1 полугодии 2021 года прокурорами в суды общей юрисдикции инициировано направление 623 исков, заявлений, административных исковых заявлений (далее – заявление) на сумму свыше 8 млн. руб. (АППГ – 467 на сумму свыше 17 млн. руб.), что больше показателей прошлого года на 33%. Увеличение числа направленных в суд заявлений обусловлено подготовленными аппаратом прокуратуры области отдельными поручениями о проведении проверок в различных сферах правоотношений.</w:t>
      </w:r>
    </w:p>
    <w:p w:rsidR="004D371B" w:rsidRPr="00A01150" w:rsidRDefault="004D371B" w:rsidP="004D371B">
      <w:pPr>
        <w:widowControl w:val="0"/>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В отчетном периоде от числа рассмотренных судами 808 заявлений (АППГ- 560) удовлетворено - 755 (АППГ- 536), прекращено ввиду добровольного удовлетворения требований 24 дела или 2,9 % (АППГ – 6 или 1%), по иным основаниям прекращено 23 дела или 2,8 % (АППГ – 10 или 1,7%), отказано в удовлетворении 6 исков или 0,7 % (АППГ – 8 или 1,4%).</w:t>
      </w:r>
    </w:p>
    <w:p w:rsidR="004D371B" w:rsidRPr="00A01150" w:rsidRDefault="004D371B" w:rsidP="004D371B">
      <w:pPr>
        <w:spacing w:after="0" w:line="240" w:lineRule="auto"/>
        <w:ind w:firstLine="720"/>
        <w:jc w:val="both"/>
        <w:rPr>
          <w:rFonts w:ascii="Times New Roman" w:eastAsia="Times New Roman" w:hAnsi="Times New Roman" w:cs="Times New Roman"/>
          <w:sz w:val="27"/>
          <w:szCs w:val="27"/>
          <w:lang w:eastAsia="ru-RU"/>
        </w:rPr>
      </w:pPr>
      <w:proofErr w:type="spellStart"/>
      <w:r w:rsidRPr="00A01150">
        <w:rPr>
          <w:rFonts w:ascii="Times New Roman" w:eastAsia="Times New Roman" w:hAnsi="Times New Roman" w:cs="Times New Roman"/>
          <w:sz w:val="27"/>
          <w:szCs w:val="27"/>
          <w:lang w:eastAsia="ru-RU"/>
        </w:rPr>
        <w:t>Удовлетворяемость</w:t>
      </w:r>
      <w:proofErr w:type="spellEnd"/>
      <w:r w:rsidRPr="00A01150">
        <w:rPr>
          <w:rFonts w:ascii="Times New Roman" w:eastAsia="Times New Roman" w:hAnsi="Times New Roman" w:cs="Times New Roman"/>
          <w:sz w:val="27"/>
          <w:szCs w:val="27"/>
          <w:lang w:eastAsia="ru-RU"/>
        </w:rPr>
        <w:t xml:space="preserve"> исков составила 96,4% (АППГ – 97%). </w:t>
      </w:r>
    </w:p>
    <w:p w:rsidR="004D371B" w:rsidRPr="00A01150" w:rsidRDefault="004D371B" w:rsidP="004D371B">
      <w:pPr>
        <w:tabs>
          <w:tab w:val="left" w:pos="720"/>
        </w:tabs>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Всего в суде первой инстанции в 1 полугодии 2021 года обеспечено участие прокуроров для дачи заключений в 667 гражданских и административных делах (АППГ - 664 дела). Судом первой инстанции с участием прокуроров рассмотрено 307 дел в порядке гражданского судопроизводства (АППГ- 269), в порядке административного судопроизводства - 360 дел (АППГ - 395). </w:t>
      </w:r>
    </w:p>
    <w:p w:rsidR="004D371B" w:rsidRPr="00A01150" w:rsidRDefault="004D371B" w:rsidP="004D371B">
      <w:pPr>
        <w:tabs>
          <w:tab w:val="left" w:pos="720"/>
        </w:tabs>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Всего в суде апелляционной инстанции с участием прокуроров рассмотрено 58 дел обязательной категории (АППГ – 63), из них 44 гражданских дела, в том числе 2 – по представлениям прокурора (АППГ –54, по представлениям прокурора - 0), 14 - административных дел, в том числе 3 – по представлениям прокурора (АППГ – 9, по представлениям прокурора - 1).  </w:t>
      </w:r>
    </w:p>
    <w:p w:rsidR="004D371B" w:rsidRPr="00A01150" w:rsidRDefault="004D371B" w:rsidP="004D371B">
      <w:pPr>
        <w:tabs>
          <w:tab w:val="left" w:pos="720"/>
        </w:tabs>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Судом апелляционной инстанции в 1 полугодии 2021 года отменено или изменено 6 судебных постановлений по делам обязательной категории, в том числе по апелляционным представлениям прокурора - 5 (АППГ – 5, в том числе по представлениям прокурора - 1).</w:t>
      </w:r>
    </w:p>
    <w:p w:rsidR="004D371B" w:rsidRPr="00A01150" w:rsidRDefault="004D371B" w:rsidP="004D371B">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lastRenderedPageBreak/>
        <w:t>Эффективность апелляционного обжалования составила 83,3% (АППГ -20%); по гражданским делам - 66,6%, по административным делам – 100%.</w:t>
      </w:r>
    </w:p>
    <w:p w:rsidR="004D371B" w:rsidRPr="00A01150" w:rsidRDefault="004D371B" w:rsidP="004D371B">
      <w:pPr>
        <w:autoSpaceDE w:val="0"/>
        <w:autoSpaceDN w:val="0"/>
        <w:adjustRightInd w:val="0"/>
        <w:spacing w:after="0" w:line="240" w:lineRule="auto"/>
        <w:ind w:right="-82"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В 1 полугодии 2021 года в арбитражный суд направлено 5 исков о признании сделок недействительными и применении последствий недействительности ничтожных сделок против 2 в аналогичном периоде 2020 года, рассмотрены и удовлетворены 2 исковых заявления вышеуказанной категории (АППГ- 1).</w:t>
      </w:r>
    </w:p>
    <w:p w:rsidR="003D7331" w:rsidRPr="00A01150" w:rsidRDefault="003D7331" w:rsidP="004D371B">
      <w:pPr>
        <w:spacing w:after="0" w:line="240" w:lineRule="exact"/>
        <w:ind w:firstLine="709"/>
        <w:rPr>
          <w:rFonts w:ascii="Times New Roman" w:hAnsi="Times New Roman" w:cs="Times New Roman"/>
          <w:b/>
          <w:sz w:val="27"/>
          <w:szCs w:val="27"/>
        </w:rPr>
      </w:pPr>
    </w:p>
    <w:p w:rsidR="003D7331" w:rsidRPr="00A01150" w:rsidRDefault="003D7331" w:rsidP="003D7331">
      <w:pPr>
        <w:spacing w:after="0" w:line="240" w:lineRule="exact"/>
        <w:ind w:firstLine="709"/>
        <w:jc w:val="center"/>
        <w:rPr>
          <w:rFonts w:ascii="Times New Roman" w:hAnsi="Times New Roman" w:cs="Times New Roman"/>
          <w:b/>
          <w:sz w:val="27"/>
          <w:szCs w:val="27"/>
        </w:rPr>
      </w:pPr>
      <w:r w:rsidRPr="00A01150">
        <w:rPr>
          <w:rFonts w:ascii="Times New Roman" w:hAnsi="Times New Roman" w:cs="Times New Roman"/>
          <w:b/>
          <w:sz w:val="27"/>
          <w:szCs w:val="27"/>
        </w:rPr>
        <w:t>Надзор за исполнением уголовно-исполнительного законодательства</w:t>
      </w:r>
    </w:p>
    <w:p w:rsidR="00B1097D" w:rsidRPr="00A01150" w:rsidRDefault="00B1097D" w:rsidP="003D7331">
      <w:pPr>
        <w:spacing w:after="0" w:line="240" w:lineRule="exact"/>
        <w:ind w:firstLine="709"/>
        <w:jc w:val="center"/>
        <w:rPr>
          <w:rFonts w:ascii="Times New Roman" w:hAnsi="Times New Roman" w:cs="Times New Roman"/>
          <w:b/>
          <w:sz w:val="27"/>
          <w:szCs w:val="27"/>
        </w:rPr>
      </w:pPr>
    </w:p>
    <w:p w:rsidR="00B1097D" w:rsidRPr="00A01150" w:rsidRDefault="00B1097D" w:rsidP="00B1097D">
      <w:pPr>
        <w:spacing w:after="0" w:line="240" w:lineRule="auto"/>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            В первом полугодии 2021 года прокуратурой области в органах и учреждениях УФСИН России по Псковской области проводились систематические проверки соблюдения уголовно-исполнительного законодательства. Так же, как и в аналогичном периоде прошлого года проведено 236 проверок. В результате данных проверок выявлено 779 нарушений закона (АППГ – 722). Таким образом, количество установленных нарушений возросло на 7,9%. </w:t>
      </w:r>
    </w:p>
    <w:p w:rsidR="00B1097D" w:rsidRPr="00A01150" w:rsidRDefault="00B1097D" w:rsidP="00B1097D">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С целью устранения выявленных нарушений органами прокуратуры области внесено 189 представлений (АППГ - 181). По результатам рассмотрения представлений к дисциплинарной ответственности привлечено 191 должностное лицо уголовно-исполнительной системы области и иных учреждений, участвующих в исполнении наказаний (АППГ - 210), принесено 15 протестов (АППГ-35).  </w:t>
      </w:r>
      <w:proofErr w:type="spellStart"/>
      <w:r w:rsidRPr="00A01150">
        <w:rPr>
          <w:rFonts w:ascii="Times New Roman" w:eastAsia="Times New Roman" w:hAnsi="Times New Roman" w:cs="Times New Roman"/>
          <w:sz w:val="27"/>
          <w:szCs w:val="27"/>
          <w:lang w:eastAsia="ru-RU"/>
        </w:rPr>
        <w:t>Спецпрокурором</w:t>
      </w:r>
      <w:proofErr w:type="spellEnd"/>
      <w:r w:rsidRPr="00A01150">
        <w:rPr>
          <w:rFonts w:ascii="Times New Roman" w:eastAsia="Times New Roman" w:hAnsi="Times New Roman" w:cs="Times New Roman"/>
          <w:sz w:val="27"/>
          <w:szCs w:val="27"/>
          <w:lang w:eastAsia="ru-RU"/>
        </w:rPr>
        <w:t xml:space="preserve"> для устранения нарушений в суд направлено 1 заявление (АППГ-2). По постановлениям прокурора к административной ответственности привлечено 3 лица (АППГ-2). О недопустимости нарушения закона предостережено 2 лица (АППГ-1).</w:t>
      </w:r>
    </w:p>
    <w:p w:rsidR="00B1097D" w:rsidRPr="00A01150" w:rsidRDefault="00B1097D" w:rsidP="00B1097D">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Всего же в отчетном периоде прокурорами подготовлено 210 (АППГ- 225) мер прокурорского реагирования. Снижение количества принятых мер прокурорского реагирования произошло за счет уменьшения числа внесенных протестов на незаконные правовые акты, изданные учреждениями и организациями, участвующими в исполнении уголовных наказаний.</w:t>
      </w:r>
    </w:p>
    <w:p w:rsidR="00B1097D" w:rsidRPr="00A01150" w:rsidRDefault="00B1097D" w:rsidP="00B1097D">
      <w:pPr>
        <w:spacing w:after="0" w:line="240" w:lineRule="auto"/>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             В целом при отбывании наказаний, не связанных с изоляцией от общества по результатам 186 проверок (АППГ-176) выявлено 528 нарушений закона (АППГ-509). Принесено 13 протестов (АППГ-29), 132 представления (АППГ-123), к дисциплинарной ответственности привлечено 101 лицо (АППГ-104). Таким образом, количество нарушений увеличилось на 3,7%.</w:t>
      </w:r>
    </w:p>
    <w:p w:rsidR="00B1097D" w:rsidRPr="00A01150" w:rsidRDefault="00B1097D" w:rsidP="00B1097D">
      <w:pPr>
        <w:spacing w:after="0" w:line="240" w:lineRule="auto"/>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             Характер выявленных нарушений свидетельствует о росте их количества в сфере контроля за отбыванием наказания в виде исправительных работ на 63%. При контроле за лицами, условно осужденными к лишению свободы на 8,8%, при ограничении свободы на 65,5%. Это объясняется усилением надзора за исполнением указанных видов наказания. </w:t>
      </w:r>
    </w:p>
    <w:p w:rsidR="00B1097D" w:rsidRPr="00A01150" w:rsidRDefault="00B1097D" w:rsidP="00AE0442">
      <w:pPr>
        <w:pBdr>
          <w:bottom w:val="single" w:sz="4" w:space="0" w:color="FFFFFF"/>
        </w:pBdr>
        <w:spacing w:after="0" w:line="240" w:lineRule="auto"/>
        <w:ind w:firstLine="720"/>
        <w:jc w:val="both"/>
        <w:rPr>
          <w:rFonts w:ascii="Times New Roman" w:hAnsi="Times New Roman" w:cs="Times New Roman"/>
          <w:sz w:val="27"/>
          <w:szCs w:val="27"/>
        </w:rPr>
      </w:pPr>
      <w:r w:rsidRPr="00A01150">
        <w:rPr>
          <w:rFonts w:ascii="Times New Roman" w:hAnsi="Times New Roman" w:cs="Times New Roman"/>
          <w:sz w:val="27"/>
          <w:szCs w:val="27"/>
        </w:rPr>
        <w:t xml:space="preserve">В первом полугодии текущего года в следственных изоляторах проведено 12 проверок. </w:t>
      </w:r>
    </w:p>
    <w:p w:rsidR="00B1097D" w:rsidRPr="00A01150" w:rsidRDefault="00B1097D" w:rsidP="00AE0442">
      <w:pPr>
        <w:pBdr>
          <w:bottom w:val="single" w:sz="4" w:space="0" w:color="FFFFFF"/>
        </w:pBdr>
        <w:spacing w:after="0" w:line="240" w:lineRule="auto"/>
        <w:ind w:firstLine="720"/>
        <w:jc w:val="both"/>
        <w:rPr>
          <w:rFonts w:ascii="Times New Roman" w:hAnsi="Times New Roman" w:cs="Times New Roman"/>
          <w:sz w:val="27"/>
          <w:szCs w:val="27"/>
        </w:rPr>
      </w:pPr>
      <w:r w:rsidRPr="00A01150">
        <w:rPr>
          <w:rFonts w:ascii="Times New Roman" w:hAnsi="Times New Roman" w:cs="Times New Roman"/>
          <w:sz w:val="27"/>
          <w:szCs w:val="27"/>
        </w:rPr>
        <w:t xml:space="preserve">По их результатам выявлено 43 нарушения закона (АППГ-43). Для их устранения внесено 10 представлений (АППГ-9), 9 должностных лиц по результатам их рассмотрения привлечены к дисциплинарной ответственности (АППГ-12), 1 лицо наказано в административном порядке. </w:t>
      </w:r>
    </w:p>
    <w:p w:rsidR="00B1097D" w:rsidRPr="00A01150" w:rsidRDefault="00B1097D" w:rsidP="00AE0442">
      <w:pPr>
        <w:pBdr>
          <w:bottom w:val="single" w:sz="4" w:space="0" w:color="FFFFFF"/>
        </w:pBdr>
        <w:spacing w:after="0" w:line="240" w:lineRule="auto"/>
        <w:ind w:firstLine="720"/>
        <w:jc w:val="both"/>
        <w:rPr>
          <w:rFonts w:ascii="Times New Roman" w:hAnsi="Times New Roman" w:cs="Times New Roman"/>
          <w:sz w:val="27"/>
          <w:szCs w:val="27"/>
        </w:rPr>
      </w:pPr>
      <w:r w:rsidRPr="00A01150">
        <w:rPr>
          <w:rFonts w:ascii="Times New Roman" w:hAnsi="Times New Roman" w:cs="Times New Roman"/>
          <w:sz w:val="27"/>
          <w:szCs w:val="27"/>
        </w:rPr>
        <w:t>По состоянию на 01.07.2021 при лимите 289 человек в ФКУ СИЗО-1 содержалось 266 человек, в ФКУ СИЗО-2 при лимите 319 содержалось 230 заключенных. Таким образом, превышения лимитной емкости не допущено.</w:t>
      </w:r>
    </w:p>
    <w:p w:rsidR="00AE0442" w:rsidRPr="00A01150" w:rsidRDefault="00B1097D" w:rsidP="00AE0442">
      <w:pPr>
        <w:pBdr>
          <w:bottom w:val="single" w:sz="4" w:space="0" w:color="FFFFFF"/>
        </w:pBdr>
        <w:spacing w:after="0" w:line="240" w:lineRule="auto"/>
        <w:ind w:firstLine="720"/>
        <w:jc w:val="both"/>
        <w:rPr>
          <w:rFonts w:ascii="Times New Roman" w:hAnsi="Times New Roman" w:cs="Times New Roman"/>
          <w:sz w:val="27"/>
          <w:szCs w:val="27"/>
        </w:rPr>
      </w:pPr>
      <w:r w:rsidRPr="00A01150">
        <w:rPr>
          <w:rFonts w:ascii="Times New Roman" w:hAnsi="Times New Roman" w:cs="Times New Roman"/>
          <w:sz w:val="27"/>
          <w:szCs w:val="27"/>
        </w:rPr>
        <w:t>В отчетном периоде нарушений закона при по камерном размещении заключенных не выявлялось.</w:t>
      </w:r>
    </w:p>
    <w:p w:rsidR="00B1097D" w:rsidRPr="00A01150" w:rsidRDefault="00B1097D" w:rsidP="00AE0442">
      <w:pPr>
        <w:pBdr>
          <w:bottom w:val="single" w:sz="4" w:space="0" w:color="FFFFFF"/>
        </w:pBdr>
        <w:spacing w:after="0" w:line="240" w:lineRule="auto"/>
        <w:ind w:firstLine="720"/>
        <w:jc w:val="both"/>
        <w:rPr>
          <w:rFonts w:ascii="Times New Roman" w:hAnsi="Times New Roman" w:cs="Times New Roman"/>
          <w:sz w:val="27"/>
          <w:szCs w:val="27"/>
        </w:rPr>
      </w:pPr>
      <w:r w:rsidRPr="00A01150">
        <w:rPr>
          <w:rFonts w:ascii="Times New Roman" w:hAnsi="Times New Roman" w:cs="Times New Roman"/>
          <w:sz w:val="27"/>
          <w:szCs w:val="27"/>
        </w:rPr>
        <w:lastRenderedPageBreak/>
        <w:t>Вместе с тем в ФКУ СИЗО-1 распространенный характер носят нарушения о материально-бытовом обеспечении осужденных, создании им надлежащих условий содержания.</w:t>
      </w:r>
    </w:p>
    <w:p w:rsidR="00B1097D" w:rsidRPr="00A01150" w:rsidRDefault="00B1097D" w:rsidP="00B1097D">
      <w:pPr>
        <w:pBdr>
          <w:bottom w:val="single" w:sz="4" w:space="2" w:color="FFFFFF"/>
        </w:pBdr>
        <w:spacing w:after="0" w:line="240" w:lineRule="auto"/>
        <w:ind w:firstLine="720"/>
        <w:jc w:val="both"/>
        <w:rPr>
          <w:rFonts w:ascii="Times New Roman" w:hAnsi="Times New Roman" w:cs="Times New Roman"/>
          <w:sz w:val="27"/>
          <w:szCs w:val="27"/>
        </w:rPr>
      </w:pPr>
      <w:r w:rsidRPr="00A01150">
        <w:rPr>
          <w:rFonts w:ascii="Times New Roman" w:hAnsi="Times New Roman" w:cs="Times New Roman"/>
          <w:sz w:val="27"/>
          <w:szCs w:val="27"/>
        </w:rPr>
        <w:t>В первом полугодии 2021 года при отбывании наказания в виде лишения свободы и содержании под стражей выявлено 251 нарушение закона (АППГ-213). Таким образом, количество установленных нарушений закона возросло на 17,8%. Для устранения нарушений внесено 57 представлений (АППГ—58), 2 протеста (АППГ-5), по результатам рассмотрения представлений 90 лиц привлечено к дисциплинарной ответственности (АППГ-106), в суд направлено 2 иска (АППГ-2), о недопустимости нарушения закона предостережено 2 должностных лица (АППГ-1).</w:t>
      </w:r>
    </w:p>
    <w:p w:rsidR="00B1097D" w:rsidRPr="00A01150" w:rsidRDefault="00B1097D" w:rsidP="00B1097D">
      <w:pPr>
        <w:pBdr>
          <w:bottom w:val="single" w:sz="4" w:space="2" w:color="FFFFFF"/>
        </w:pBdr>
        <w:spacing w:after="0" w:line="240" w:lineRule="auto"/>
        <w:ind w:firstLine="720"/>
        <w:contextualSpacing/>
        <w:jc w:val="both"/>
        <w:rPr>
          <w:rFonts w:ascii="Times New Roman" w:hAnsi="Times New Roman" w:cs="Times New Roman"/>
          <w:sz w:val="27"/>
          <w:szCs w:val="27"/>
        </w:rPr>
      </w:pPr>
      <w:r w:rsidRPr="00A01150">
        <w:rPr>
          <w:rFonts w:ascii="Times New Roman" w:hAnsi="Times New Roman" w:cs="Times New Roman"/>
          <w:sz w:val="27"/>
          <w:szCs w:val="27"/>
        </w:rPr>
        <w:t xml:space="preserve">   На 33,3% увеличилось число нарушений в сфере обеспечения режимных требований. Это было вызвано проведением плановой проверки, в ходе которой проверками были охвачены все учреждения. Средствами прокурорского надзора устранялись нарушения </w:t>
      </w:r>
      <w:proofErr w:type="gramStart"/>
      <w:r w:rsidRPr="00A01150">
        <w:rPr>
          <w:rFonts w:ascii="Times New Roman" w:hAnsi="Times New Roman" w:cs="Times New Roman"/>
          <w:sz w:val="27"/>
          <w:szCs w:val="27"/>
        </w:rPr>
        <w:t>прав</w:t>
      </w:r>
      <w:proofErr w:type="gramEnd"/>
      <w:r w:rsidRPr="00A01150">
        <w:rPr>
          <w:rFonts w:ascii="Times New Roman" w:hAnsi="Times New Roman" w:cs="Times New Roman"/>
          <w:sz w:val="27"/>
          <w:szCs w:val="27"/>
        </w:rPr>
        <w:t xml:space="preserve"> осужденных на личную безопасность, при учете, хранении и уничтожении запрещенных предметов, принимались меры по усилению надзора за осужденными. В первом полугодии 2021 не допущено фактов суицида среди осужденных и лиц, заключенных под стражу, а также применения к ним недозволенных методов воздействия.</w:t>
      </w:r>
    </w:p>
    <w:p w:rsidR="00B1097D" w:rsidRPr="00A01150" w:rsidRDefault="00B1097D" w:rsidP="00B1097D">
      <w:pPr>
        <w:pBdr>
          <w:bottom w:val="single" w:sz="4" w:space="2" w:color="FFFFFF"/>
        </w:pBdr>
        <w:spacing w:after="0" w:line="240" w:lineRule="auto"/>
        <w:ind w:firstLine="720"/>
        <w:contextualSpacing/>
        <w:jc w:val="both"/>
        <w:rPr>
          <w:rFonts w:ascii="Times New Roman" w:hAnsi="Times New Roman" w:cs="Times New Roman"/>
          <w:sz w:val="27"/>
          <w:szCs w:val="27"/>
        </w:rPr>
      </w:pPr>
    </w:p>
    <w:p w:rsidR="003D7331" w:rsidRPr="00A01150" w:rsidRDefault="003D7331" w:rsidP="00B1097D">
      <w:pPr>
        <w:pBdr>
          <w:bottom w:val="single" w:sz="4" w:space="2" w:color="FFFFFF"/>
        </w:pBdr>
        <w:spacing w:after="0" w:line="240" w:lineRule="auto"/>
        <w:ind w:firstLine="720"/>
        <w:contextualSpacing/>
        <w:jc w:val="center"/>
        <w:rPr>
          <w:rFonts w:ascii="Times New Roman" w:hAnsi="Times New Roman" w:cs="Times New Roman"/>
          <w:b/>
          <w:sz w:val="27"/>
          <w:szCs w:val="27"/>
        </w:rPr>
      </w:pPr>
      <w:r w:rsidRPr="00A01150">
        <w:rPr>
          <w:rFonts w:ascii="Times New Roman" w:hAnsi="Times New Roman" w:cs="Times New Roman"/>
          <w:b/>
          <w:sz w:val="27"/>
          <w:szCs w:val="27"/>
        </w:rPr>
        <w:t>Надзор за исполнением законов о федеральной безопасности, межнациональных отношениях, противодействии экстремизму и терроризму</w:t>
      </w:r>
    </w:p>
    <w:p w:rsidR="00B1097D" w:rsidRPr="00A01150" w:rsidRDefault="00B1097D" w:rsidP="00B1097D">
      <w:pPr>
        <w:spacing w:after="0" w:line="240" w:lineRule="auto"/>
        <w:ind w:firstLine="709"/>
        <w:contextualSpacing/>
        <w:jc w:val="both"/>
        <w:rPr>
          <w:rFonts w:ascii="Times New Roman" w:hAnsi="Times New Roman" w:cs="Times New Roman"/>
          <w:sz w:val="27"/>
          <w:szCs w:val="27"/>
        </w:rPr>
      </w:pPr>
    </w:p>
    <w:p w:rsidR="001960AB" w:rsidRPr="00A01150" w:rsidRDefault="001960AB" w:rsidP="00B1097D">
      <w:pPr>
        <w:spacing w:after="0" w:line="240" w:lineRule="auto"/>
        <w:ind w:firstLine="709"/>
        <w:contextualSpacing/>
        <w:jc w:val="both"/>
        <w:rPr>
          <w:rFonts w:ascii="Times New Roman" w:hAnsi="Times New Roman" w:cs="Times New Roman"/>
          <w:sz w:val="27"/>
          <w:szCs w:val="27"/>
        </w:rPr>
      </w:pPr>
      <w:r w:rsidRPr="00A01150">
        <w:rPr>
          <w:rFonts w:ascii="Times New Roman" w:hAnsi="Times New Roman" w:cs="Times New Roman"/>
          <w:sz w:val="27"/>
          <w:szCs w:val="27"/>
        </w:rPr>
        <w:t>Общественно-политическая обстановка на территории региона является стабильной и характеризуется отсутствием террористических и экстремистских проявлений.</w:t>
      </w:r>
    </w:p>
    <w:p w:rsidR="001960AB" w:rsidRPr="00A01150" w:rsidRDefault="001960AB" w:rsidP="00B1097D">
      <w:pPr>
        <w:autoSpaceDE w:val="0"/>
        <w:autoSpaceDN w:val="0"/>
        <w:adjustRightInd w:val="0"/>
        <w:spacing w:after="0" w:line="240" w:lineRule="auto"/>
        <w:ind w:firstLine="709"/>
        <w:contextualSpacing/>
        <w:jc w:val="both"/>
        <w:rPr>
          <w:rFonts w:ascii="Times New Roman" w:hAnsi="Times New Roman" w:cs="Times New Roman"/>
          <w:sz w:val="27"/>
          <w:szCs w:val="27"/>
        </w:rPr>
      </w:pPr>
      <w:r w:rsidRPr="00A01150">
        <w:rPr>
          <w:rFonts w:ascii="Times New Roman" w:hAnsi="Times New Roman" w:cs="Times New Roman"/>
          <w:sz w:val="27"/>
          <w:szCs w:val="27"/>
        </w:rPr>
        <w:t xml:space="preserve">В первом полугодии 2021 года на территории области проведено 58 публичных мероприятий, согласованных в установленном законодательством порядке. </w:t>
      </w:r>
    </w:p>
    <w:p w:rsidR="001960AB" w:rsidRPr="00A01150" w:rsidRDefault="001960AB" w:rsidP="00B1097D">
      <w:pPr>
        <w:autoSpaceDE w:val="0"/>
        <w:autoSpaceDN w:val="0"/>
        <w:adjustRightInd w:val="0"/>
        <w:spacing w:after="0" w:line="240" w:lineRule="auto"/>
        <w:ind w:firstLine="709"/>
        <w:jc w:val="both"/>
        <w:rPr>
          <w:rFonts w:ascii="Times New Roman" w:hAnsi="Times New Roman" w:cs="Times New Roman"/>
          <w:sz w:val="27"/>
          <w:szCs w:val="27"/>
        </w:rPr>
      </w:pPr>
      <w:r w:rsidRPr="00A01150">
        <w:rPr>
          <w:rFonts w:ascii="Times New Roman" w:hAnsi="Times New Roman" w:cs="Times New Roman"/>
          <w:sz w:val="27"/>
          <w:szCs w:val="27"/>
        </w:rPr>
        <w:t>Протестная активность населения области в отчетном периоде характеризовалась участием граждан 23.01.2021 (330 чел.) и 31.01.2021 (154 чел.) в городах Псков и Великие Луки в несогласованных публичных мероприятиях в поддержку Навального А.А.</w:t>
      </w:r>
    </w:p>
    <w:p w:rsidR="001960AB" w:rsidRPr="00A01150" w:rsidRDefault="001960AB" w:rsidP="00B1097D">
      <w:pPr>
        <w:autoSpaceDE w:val="0"/>
        <w:autoSpaceDN w:val="0"/>
        <w:adjustRightInd w:val="0"/>
        <w:spacing w:after="0" w:line="240" w:lineRule="auto"/>
        <w:ind w:firstLine="709"/>
        <w:jc w:val="both"/>
        <w:rPr>
          <w:rFonts w:ascii="Times New Roman" w:hAnsi="Times New Roman" w:cs="Times New Roman"/>
          <w:sz w:val="27"/>
          <w:szCs w:val="27"/>
        </w:rPr>
      </w:pPr>
      <w:r w:rsidRPr="00A01150">
        <w:rPr>
          <w:rFonts w:ascii="Times New Roman" w:hAnsi="Times New Roman" w:cs="Times New Roman"/>
          <w:sz w:val="27"/>
          <w:szCs w:val="27"/>
        </w:rPr>
        <w:t xml:space="preserve">В преддверии проведения несогласованных акциях протезного характера в поддержку Навального А.А. в ходе проведения оперативно-розыскных мероприятий выявлено преступление, связанное с </w:t>
      </w:r>
      <w:r w:rsidRPr="00A01150">
        <w:rPr>
          <w:rFonts w:ascii="Times New Roman" w:hAnsi="Times New Roman" w:cs="Times New Roman"/>
          <w:color w:val="000000"/>
          <w:spacing w:val="-4"/>
          <w:sz w:val="27"/>
          <w:szCs w:val="27"/>
        </w:rPr>
        <w:t>призывами к осуществлению массовых беспорядков (ч.3 ст.212 УК РФ). Данное уголовное дело в апреле текущего года рассмотрено с вынесением обвинительного приговора.</w:t>
      </w:r>
    </w:p>
    <w:p w:rsidR="001960AB" w:rsidRPr="00A01150" w:rsidRDefault="001960AB" w:rsidP="001960AB">
      <w:pPr>
        <w:autoSpaceDE w:val="0"/>
        <w:autoSpaceDN w:val="0"/>
        <w:adjustRightInd w:val="0"/>
        <w:spacing w:after="0" w:line="240" w:lineRule="auto"/>
        <w:ind w:firstLine="709"/>
        <w:jc w:val="both"/>
        <w:rPr>
          <w:rFonts w:ascii="Times New Roman" w:hAnsi="Times New Roman" w:cs="Times New Roman"/>
          <w:sz w:val="27"/>
          <w:szCs w:val="27"/>
        </w:rPr>
      </w:pPr>
      <w:r w:rsidRPr="00A01150">
        <w:rPr>
          <w:rFonts w:ascii="Times New Roman" w:hAnsi="Times New Roman" w:cs="Times New Roman"/>
          <w:sz w:val="27"/>
          <w:szCs w:val="27"/>
        </w:rPr>
        <w:t>За 6 месяцев 2021 года органами прокуратуры области при осуществлении надзора за исполнением законов о федеральной безопасности, межнациональных отношениях, противодействии экстремизму и терроризму выявлено 284 нарушения законов (АППГ – 620), из которых 268 – в сфере противодействия терроризму (АППГ –608), 15 – в сфере противодействия экстремизму (АППГ – 12) и 1 – в сфере межнациональных отношениях (АППГ -0).</w:t>
      </w:r>
    </w:p>
    <w:p w:rsidR="001960AB" w:rsidRPr="00A01150" w:rsidRDefault="001960AB" w:rsidP="001960AB">
      <w:pPr>
        <w:spacing w:after="0" w:line="240" w:lineRule="auto"/>
        <w:ind w:firstLine="709"/>
        <w:jc w:val="both"/>
        <w:rPr>
          <w:rFonts w:ascii="Times New Roman" w:hAnsi="Times New Roman" w:cs="Times New Roman"/>
          <w:color w:val="000000"/>
          <w:sz w:val="27"/>
          <w:szCs w:val="27"/>
        </w:rPr>
      </w:pPr>
      <w:r w:rsidRPr="00A01150">
        <w:rPr>
          <w:rFonts w:ascii="Times New Roman" w:hAnsi="Times New Roman" w:cs="Times New Roman"/>
          <w:color w:val="000000"/>
          <w:sz w:val="27"/>
          <w:szCs w:val="27"/>
        </w:rPr>
        <w:t xml:space="preserve">Снижение общего количества выявленных нарушений закона в сфере </w:t>
      </w:r>
      <w:r w:rsidRPr="00A01150">
        <w:rPr>
          <w:rFonts w:ascii="Times New Roman" w:hAnsi="Times New Roman" w:cs="Times New Roman"/>
          <w:sz w:val="27"/>
          <w:szCs w:val="27"/>
        </w:rPr>
        <w:t>противодействия терроризму</w:t>
      </w:r>
      <w:r w:rsidRPr="00A01150">
        <w:rPr>
          <w:rFonts w:ascii="Times New Roman" w:hAnsi="Times New Roman" w:cs="Times New Roman"/>
          <w:color w:val="000000"/>
          <w:sz w:val="27"/>
          <w:szCs w:val="27"/>
        </w:rPr>
        <w:t xml:space="preserve"> обусловлено проведением в первом полугодии 2020 года масштабных проверок соблюдения законодательства о противодействии терроризму и антитеррористической защищенности общеобразовательных учреждений области, а также жилых многоквартирных домов, в ходе которых выявлено более 75% нарушений. </w:t>
      </w:r>
    </w:p>
    <w:p w:rsidR="001960AB" w:rsidRPr="00A01150" w:rsidRDefault="001960AB" w:rsidP="001960AB">
      <w:pPr>
        <w:spacing w:after="0" w:line="240" w:lineRule="auto"/>
        <w:ind w:firstLine="709"/>
        <w:jc w:val="both"/>
        <w:rPr>
          <w:rFonts w:ascii="Times New Roman" w:hAnsi="Times New Roman" w:cs="Times New Roman"/>
          <w:sz w:val="27"/>
          <w:szCs w:val="27"/>
        </w:rPr>
      </w:pPr>
      <w:r w:rsidRPr="00A01150">
        <w:rPr>
          <w:rFonts w:ascii="Times New Roman" w:hAnsi="Times New Roman" w:cs="Times New Roman"/>
          <w:sz w:val="27"/>
          <w:szCs w:val="27"/>
        </w:rPr>
        <w:lastRenderedPageBreak/>
        <w:t xml:space="preserve">С целью устранения выявленных нарушений принесено 10 протестов (АППГ – 11), 6 из которых удовлетворены (АППГ – 5), остальные находятся на рассмотрении; направлено 2 исковых заявления (АППГ – 13), 12 исковых заявлений (с учетом переходящих с конца 2020) удовлетворено (АППГ 9). </w:t>
      </w:r>
    </w:p>
    <w:p w:rsidR="001960AB" w:rsidRPr="00A01150" w:rsidRDefault="001960AB" w:rsidP="001960AB">
      <w:pPr>
        <w:autoSpaceDE w:val="0"/>
        <w:autoSpaceDN w:val="0"/>
        <w:adjustRightInd w:val="0"/>
        <w:spacing w:after="0" w:line="240" w:lineRule="auto"/>
        <w:ind w:firstLine="709"/>
        <w:jc w:val="both"/>
        <w:rPr>
          <w:rFonts w:ascii="Times New Roman" w:hAnsi="Times New Roman" w:cs="Times New Roman"/>
          <w:color w:val="000000"/>
          <w:spacing w:val="-4"/>
          <w:sz w:val="27"/>
          <w:szCs w:val="27"/>
        </w:rPr>
      </w:pPr>
      <w:r w:rsidRPr="00A01150">
        <w:rPr>
          <w:rFonts w:ascii="Times New Roman" w:hAnsi="Times New Roman" w:cs="Times New Roman"/>
          <w:sz w:val="27"/>
          <w:szCs w:val="27"/>
        </w:rPr>
        <w:t xml:space="preserve">За 6 месяцев 2021 года на территории региона сообщения о преступлениях террористической направленности не регистрировались, соответственно уголовные дела не возбуждались.    </w:t>
      </w:r>
    </w:p>
    <w:p w:rsidR="001960AB" w:rsidRPr="00A01150" w:rsidRDefault="001960AB" w:rsidP="001960AB">
      <w:pPr>
        <w:autoSpaceDE w:val="0"/>
        <w:autoSpaceDN w:val="0"/>
        <w:adjustRightInd w:val="0"/>
        <w:spacing w:after="0" w:line="240" w:lineRule="auto"/>
        <w:ind w:firstLine="709"/>
        <w:jc w:val="both"/>
        <w:rPr>
          <w:rFonts w:ascii="Times New Roman" w:hAnsi="Times New Roman" w:cs="Times New Roman"/>
          <w:color w:val="000000"/>
          <w:spacing w:val="-4"/>
          <w:sz w:val="27"/>
          <w:szCs w:val="27"/>
        </w:rPr>
      </w:pPr>
      <w:r w:rsidRPr="00A01150">
        <w:rPr>
          <w:rFonts w:ascii="Times New Roman" w:hAnsi="Times New Roman" w:cs="Times New Roman"/>
          <w:sz w:val="27"/>
          <w:szCs w:val="27"/>
        </w:rPr>
        <w:t>Судом рассмотрено 2 уголовных дела о преступлениях террористического характера в отношении 2 лиц.</w:t>
      </w:r>
    </w:p>
    <w:p w:rsidR="001960AB" w:rsidRPr="00A01150" w:rsidRDefault="001960AB" w:rsidP="001960AB">
      <w:pPr>
        <w:autoSpaceDE w:val="0"/>
        <w:autoSpaceDN w:val="0"/>
        <w:adjustRightInd w:val="0"/>
        <w:spacing w:after="0" w:line="240" w:lineRule="auto"/>
        <w:ind w:firstLine="709"/>
        <w:jc w:val="both"/>
        <w:rPr>
          <w:rFonts w:ascii="Times New Roman" w:hAnsi="Times New Roman" w:cs="Times New Roman"/>
          <w:sz w:val="27"/>
          <w:szCs w:val="27"/>
        </w:rPr>
      </w:pPr>
      <w:r w:rsidRPr="00A01150">
        <w:rPr>
          <w:rFonts w:ascii="Times New Roman" w:hAnsi="Times New Roman" w:cs="Times New Roman"/>
          <w:sz w:val="27"/>
          <w:szCs w:val="27"/>
        </w:rPr>
        <w:t>В истекшем периоде в области зарегистрировано 5 сообщений о преступлениях экстремистской направленности (4 - УФСБ России по Псковской области и 1 - СУ СК России по Псковской области).</w:t>
      </w:r>
    </w:p>
    <w:p w:rsidR="001960AB" w:rsidRPr="00A01150" w:rsidRDefault="001960AB" w:rsidP="001960AB">
      <w:pPr>
        <w:autoSpaceDE w:val="0"/>
        <w:autoSpaceDN w:val="0"/>
        <w:adjustRightInd w:val="0"/>
        <w:spacing w:after="0" w:line="240" w:lineRule="auto"/>
        <w:ind w:firstLine="709"/>
        <w:jc w:val="both"/>
        <w:rPr>
          <w:rFonts w:ascii="Times New Roman" w:hAnsi="Times New Roman" w:cs="Times New Roman"/>
          <w:sz w:val="27"/>
          <w:szCs w:val="27"/>
        </w:rPr>
      </w:pPr>
      <w:r w:rsidRPr="00A01150">
        <w:rPr>
          <w:rFonts w:ascii="Times New Roman" w:hAnsi="Times New Roman" w:cs="Times New Roman"/>
          <w:color w:val="000000"/>
          <w:sz w:val="27"/>
          <w:szCs w:val="27"/>
        </w:rPr>
        <w:t>Всего в 1 полугодии 2021 года правоохранительными органами зарегистрировано 4 преступления рассматриваемой категории, из которых 3 - призывы к экстремистской деятельности (ст.280 УК РФ); 1 - призывы к массовым беспорядкам (ст. 212 УК РФ).</w:t>
      </w:r>
    </w:p>
    <w:p w:rsidR="001960AB" w:rsidRPr="00A01150" w:rsidRDefault="001960AB" w:rsidP="001960AB">
      <w:pPr>
        <w:autoSpaceDE w:val="0"/>
        <w:autoSpaceDN w:val="0"/>
        <w:adjustRightInd w:val="0"/>
        <w:spacing w:after="0" w:line="240" w:lineRule="auto"/>
        <w:ind w:firstLine="709"/>
        <w:jc w:val="both"/>
        <w:rPr>
          <w:rFonts w:ascii="Times New Roman" w:hAnsi="Times New Roman" w:cs="Times New Roman"/>
          <w:color w:val="000000" w:themeColor="text1"/>
          <w:sz w:val="27"/>
          <w:szCs w:val="27"/>
        </w:rPr>
      </w:pPr>
      <w:r w:rsidRPr="00A01150">
        <w:rPr>
          <w:rFonts w:ascii="Times New Roman" w:hAnsi="Times New Roman" w:cs="Times New Roman"/>
          <w:sz w:val="27"/>
          <w:szCs w:val="27"/>
        </w:rPr>
        <w:t xml:space="preserve">В первом полугодии 2021 года судами области рассмотрено 4 уголовных дела по преступлениям экстремистской направленности в отношении 4 лиц, которые осуждены за совершение преступлений, предусмотренных ч. 2 ст. 280 УК РФ (АППГ – 3 лица, 1 по ч. 1 ст. 280 УК РФ, 1 по 282.2, 282.3 УК РФ, к 1 </w:t>
      </w:r>
      <w:r w:rsidRPr="00A01150">
        <w:rPr>
          <w:rFonts w:ascii="Times New Roman" w:hAnsi="Times New Roman" w:cs="Times New Roman"/>
          <w:color w:val="000000" w:themeColor="text1"/>
          <w:sz w:val="27"/>
          <w:szCs w:val="27"/>
        </w:rPr>
        <w:t>лицу применена принудительная мера медицинского характера). Все указанные преступления совершены с использованием сети «Интернет».</w:t>
      </w:r>
    </w:p>
    <w:p w:rsidR="001960AB" w:rsidRPr="00A01150" w:rsidRDefault="001960AB" w:rsidP="001960AB">
      <w:pPr>
        <w:autoSpaceDE w:val="0"/>
        <w:autoSpaceDN w:val="0"/>
        <w:adjustRightInd w:val="0"/>
        <w:spacing w:after="0" w:line="240" w:lineRule="auto"/>
        <w:ind w:firstLine="709"/>
        <w:jc w:val="both"/>
        <w:rPr>
          <w:rFonts w:ascii="Times New Roman" w:hAnsi="Times New Roman" w:cs="Times New Roman"/>
          <w:color w:val="000000" w:themeColor="text1"/>
          <w:sz w:val="27"/>
          <w:szCs w:val="27"/>
        </w:rPr>
      </w:pPr>
      <w:r w:rsidRPr="00A01150">
        <w:rPr>
          <w:rFonts w:ascii="Times New Roman" w:eastAsia="Calibri" w:hAnsi="Times New Roman" w:cs="Times New Roman"/>
          <w:color w:val="000000" w:themeColor="text1"/>
          <w:sz w:val="27"/>
          <w:szCs w:val="27"/>
        </w:rPr>
        <w:t>Оправдательные приговоры, в том числе в части, за рассматриваемый период не выносились.</w:t>
      </w:r>
    </w:p>
    <w:p w:rsidR="003D7331" w:rsidRPr="00A01150" w:rsidRDefault="003D7331" w:rsidP="003D7331">
      <w:pPr>
        <w:spacing w:after="0" w:line="240" w:lineRule="exact"/>
        <w:ind w:firstLine="709"/>
        <w:jc w:val="center"/>
        <w:rPr>
          <w:rFonts w:ascii="Times New Roman" w:hAnsi="Times New Roman" w:cs="Times New Roman"/>
          <w:b/>
          <w:sz w:val="27"/>
          <w:szCs w:val="27"/>
        </w:rPr>
      </w:pPr>
    </w:p>
    <w:p w:rsidR="003D7331" w:rsidRPr="00A01150" w:rsidRDefault="003D7331" w:rsidP="003D7331">
      <w:pPr>
        <w:spacing w:after="0" w:line="240" w:lineRule="exact"/>
        <w:ind w:firstLine="709"/>
        <w:jc w:val="center"/>
        <w:rPr>
          <w:rFonts w:ascii="Times New Roman" w:hAnsi="Times New Roman" w:cs="Times New Roman"/>
          <w:b/>
          <w:sz w:val="27"/>
          <w:szCs w:val="27"/>
        </w:rPr>
      </w:pPr>
      <w:r w:rsidRPr="00A01150">
        <w:rPr>
          <w:rFonts w:ascii="Times New Roman" w:hAnsi="Times New Roman" w:cs="Times New Roman"/>
          <w:b/>
          <w:sz w:val="27"/>
          <w:szCs w:val="27"/>
        </w:rPr>
        <w:t>Сведения о взаимодействии со средствами массовой информации, общественностью, правовом просвещении</w:t>
      </w:r>
    </w:p>
    <w:p w:rsidR="003D7331" w:rsidRPr="00A01150" w:rsidRDefault="003D7331" w:rsidP="00EE28CC">
      <w:pPr>
        <w:spacing w:after="0" w:line="240" w:lineRule="exact"/>
        <w:ind w:firstLine="709"/>
        <w:rPr>
          <w:rFonts w:ascii="Times New Roman" w:hAnsi="Times New Roman" w:cs="Times New Roman"/>
          <w:b/>
          <w:sz w:val="27"/>
          <w:szCs w:val="27"/>
        </w:rPr>
      </w:pPr>
    </w:p>
    <w:p w:rsidR="00EE28CC" w:rsidRPr="00A01150" w:rsidRDefault="00EE28CC" w:rsidP="00EE28CC">
      <w:pPr>
        <w:shd w:val="clear" w:color="auto" w:fill="FFFFFF"/>
        <w:suppressAutoHyphens/>
        <w:autoSpaceDE w:val="0"/>
        <w:autoSpaceDN w:val="0"/>
        <w:adjustRightInd w:val="0"/>
        <w:spacing w:after="0" w:line="240" w:lineRule="auto"/>
        <w:ind w:right="-1" w:firstLine="709"/>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За 6 месяцев 2021 года в СМИ состоялось 4 106 (АППГ – 4 405) выступлений работников органов прокуратуры области о деятельности прокуратуры. </w:t>
      </w:r>
    </w:p>
    <w:p w:rsidR="00EE28CC" w:rsidRPr="00A01150" w:rsidRDefault="00EE28CC" w:rsidP="00EE28CC">
      <w:pPr>
        <w:suppressAutoHyphens/>
        <w:spacing w:after="0" w:line="240" w:lineRule="auto"/>
        <w:ind w:right="-1" w:firstLine="709"/>
        <w:jc w:val="both"/>
        <w:rPr>
          <w:rFonts w:ascii="Times New Roman" w:eastAsia="Times New Roman" w:hAnsi="Times New Roman" w:cs="Times New Roman"/>
          <w:sz w:val="27"/>
          <w:szCs w:val="27"/>
          <w:lang w:eastAsia="zh-CN"/>
        </w:rPr>
      </w:pPr>
      <w:r w:rsidRPr="00A01150">
        <w:rPr>
          <w:rFonts w:ascii="Times New Roman" w:eastAsia="Times New Roman" w:hAnsi="Times New Roman" w:cs="Times New Roman"/>
          <w:sz w:val="27"/>
          <w:szCs w:val="27"/>
          <w:lang w:eastAsia="zh-CN"/>
        </w:rPr>
        <w:t>В работе по преданию гласности результатов надзорной деятельности использовались различные виды СМИ.</w:t>
      </w:r>
    </w:p>
    <w:p w:rsidR="00EE28CC" w:rsidRPr="00A01150" w:rsidRDefault="00EE28CC" w:rsidP="00EE28CC">
      <w:pPr>
        <w:suppressAutoHyphens/>
        <w:spacing w:after="0" w:line="240" w:lineRule="auto"/>
        <w:ind w:right="-1" w:firstLine="709"/>
        <w:jc w:val="both"/>
        <w:rPr>
          <w:rFonts w:ascii="Times New Roman" w:eastAsia="Times New Roman" w:hAnsi="Times New Roman" w:cs="Times New Roman"/>
          <w:sz w:val="27"/>
          <w:szCs w:val="27"/>
          <w:lang w:eastAsia="zh-CN"/>
        </w:rPr>
      </w:pPr>
      <w:r w:rsidRPr="00A01150">
        <w:rPr>
          <w:rFonts w:ascii="Times New Roman" w:eastAsia="Times New Roman" w:hAnsi="Times New Roman" w:cs="Times New Roman"/>
          <w:sz w:val="27"/>
          <w:szCs w:val="27"/>
          <w:lang w:eastAsia="zh-CN"/>
        </w:rPr>
        <w:t>Большая часть информаций (3 304) опубликована информационными агентствами. В печати размещено 163 публикации. На телевидении и радио состоялось 237 и 402 выступлений соответственно.</w:t>
      </w:r>
    </w:p>
    <w:p w:rsidR="00EE28CC" w:rsidRPr="00A01150" w:rsidRDefault="00EE28CC" w:rsidP="00EE28CC">
      <w:pPr>
        <w:suppressAutoHyphens/>
        <w:spacing w:after="0" w:line="240" w:lineRule="auto"/>
        <w:ind w:right="-1" w:firstLine="709"/>
        <w:jc w:val="both"/>
        <w:rPr>
          <w:rFonts w:ascii="Times New Roman" w:eastAsia="Times New Roman" w:hAnsi="Times New Roman" w:cs="Times New Roman"/>
          <w:sz w:val="27"/>
          <w:szCs w:val="27"/>
          <w:lang w:eastAsia="zh-CN"/>
        </w:rPr>
      </w:pPr>
      <w:r w:rsidRPr="00A01150">
        <w:rPr>
          <w:rFonts w:ascii="Times New Roman" w:eastAsia="Times New Roman" w:hAnsi="Times New Roman" w:cs="Times New Roman"/>
          <w:sz w:val="27"/>
          <w:szCs w:val="27"/>
          <w:lang w:eastAsia="zh-CN"/>
        </w:rPr>
        <w:t>На систематической основе прокуратура области направляла информацию в Генеральную прокуратуру Российской Федерации (далее – ГП РФ) и Управление Генеральной прокуратуры Российской Федерации в Северо-Западном федеральном округе (далее – УГП РФ в СЗФО) для размещения ее на их официальных сайтах.</w:t>
      </w:r>
    </w:p>
    <w:p w:rsidR="00EE28CC" w:rsidRPr="00A01150" w:rsidRDefault="00EE28CC" w:rsidP="00EE28CC">
      <w:pPr>
        <w:suppressAutoHyphens/>
        <w:spacing w:after="0" w:line="240" w:lineRule="auto"/>
        <w:ind w:right="-1" w:firstLine="709"/>
        <w:jc w:val="both"/>
        <w:rPr>
          <w:rFonts w:ascii="Times New Roman" w:eastAsia="Times New Roman" w:hAnsi="Times New Roman" w:cs="Times New Roman"/>
          <w:sz w:val="27"/>
          <w:szCs w:val="27"/>
          <w:lang w:eastAsia="zh-CN"/>
        </w:rPr>
      </w:pPr>
      <w:r w:rsidRPr="00A01150">
        <w:rPr>
          <w:rFonts w:ascii="Times New Roman" w:eastAsia="Times New Roman" w:hAnsi="Times New Roman" w:cs="Times New Roman"/>
          <w:sz w:val="27"/>
          <w:szCs w:val="27"/>
          <w:lang w:eastAsia="zh-CN"/>
        </w:rPr>
        <w:t xml:space="preserve">На сайте ГП РФ опубликовано 16 (АППГ – 11) информаций, на сайте УГП РФ в СЗФО – 110 (АППГ – 84). </w:t>
      </w:r>
    </w:p>
    <w:p w:rsidR="00EE28CC" w:rsidRPr="00A01150" w:rsidRDefault="00EE28CC" w:rsidP="00EE28CC">
      <w:pPr>
        <w:suppressAutoHyphens/>
        <w:spacing w:after="0" w:line="240" w:lineRule="auto"/>
        <w:ind w:right="-1" w:firstLine="709"/>
        <w:jc w:val="both"/>
        <w:rPr>
          <w:rFonts w:ascii="Times New Roman" w:eastAsia="Times New Roman" w:hAnsi="Times New Roman" w:cs="Times New Roman"/>
          <w:sz w:val="27"/>
          <w:szCs w:val="27"/>
          <w:lang w:eastAsia="zh-CN"/>
        </w:rPr>
      </w:pPr>
      <w:r w:rsidRPr="00A01150">
        <w:rPr>
          <w:rFonts w:ascii="Times New Roman" w:eastAsia="Times New Roman" w:hAnsi="Times New Roman" w:cs="Times New Roman"/>
          <w:sz w:val="27"/>
          <w:szCs w:val="27"/>
          <w:lang w:eastAsia="zh-CN"/>
        </w:rPr>
        <w:t xml:space="preserve">На сайте прокуратуры области размещено 216 публикаций (АППГ – 245). </w:t>
      </w:r>
    </w:p>
    <w:p w:rsidR="00EE28CC" w:rsidRPr="00A01150" w:rsidRDefault="00EE28CC" w:rsidP="00EE28CC">
      <w:pPr>
        <w:widowControl w:val="0"/>
        <w:suppressAutoHyphens/>
        <w:spacing w:after="0" w:line="240" w:lineRule="auto"/>
        <w:ind w:firstLine="709"/>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Всего сотрудниками прокуратуры области проведено 2 576 мероприятий по правовому просвещению (АППГ – 2 512).</w:t>
      </w:r>
    </w:p>
    <w:p w:rsidR="00EE28CC" w:rsidRPr="00A01150" w:rsidRDefault="00EE28CC" w:rsidP="00EE28CC">
      <w:pPr>
        <w:widowControl w:val="0"/>
        <w:tabs>
          <w:tab w:val="left" w:pos="-2160"/>
        </w:tabs>
        <w:spacing w:after="0" w:line="240" w:lineRule="auto"/>
        <w:ind w:firstLine="709"/>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Мероприятия по пропаганде права состоялись перед различными аудиториями. Использовались разные формы и способы пропаганды права.</w:t>
      </w:r>
    </w:p>
    <w:p w:rsidR="00EE28CC" w:rsidRPr="00A01150" w:rsidRDefault="00EE28CC" w:rsidP="00EE28CC">
      <w:pPr>
        <w:widowControl w:val="0"/>
        <w:tabs>
          <w:tab w:val="left" w:pos="-2160"/>
        </w:tabs>
        <w:spacing w:after="0" w:line="240" w:lineRule="auto"/>
        <w:ind w:right="-1" w:firstLine="709"/>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В форме лекций, бесед, иных выступлений перед гражданами проведено 1 068 </w:t>
      </w:r>
      <w:proofErr w:type="spellStart"/>
      <w:r w:rsidRPr="00A01150">
        <w:rPr>
          <w:rFonts w:ascii="Times New Roman" w:eastAsia="Times New Roman" w:hAnsi="Times New Roman" w:cs="Times New Roman"/>
          <w:sz w:val="27"/>
          <w:szCs w:val="27"/>
          <w:lang w:eastAsia="ru-RU"/>
        </w:rPr>
        <w:t>праворазъяснительных</w:t>
      </w:r>
      <w:proofErr w:type="spellEnd"/>
      <w:r w:rsidRPr="00A01150">
        <w:rPr>
          <w:rFonts w:ascii="Times New Roman" w:eastAsia="Times New Roman" w:hAnsi="Times New Roman" w:cs="Times New Roman"/>
          <w:sz w:val="27"/>
          <w:szCs w:val="27"/>
          <w:lang w:eastAsia="ru-RU"/>
        </w:rPr>
        <w:t xml:space="preserve"> мероприятий (АППГ – 919). </w:t>
      </w:r>
    </w:p>
    <w:p w:rsidR="00EE28CC" w:rsidRPr="00A01150" w:rsidRDefault="00EE28CC" w:rsidP="00A01150">
      <w:pPr>
        <w:widowControl w:val="0"/>
        <w:tabs>
          <w:tab w:val="left" w:pos="-2160"/>
        </w:tabs>
        <w:spacing w:after="0" w:line="240" w:lineRule="auto"/>
        <w:ind w:right="-1" w:firstLine="709"/>
        <w:jc w:val="both"/>
        <w:rPr>
          <w:rFonts w:ascii="Times New Roman" w:hAnsi="Times New Roman" w:cs="Times New Roman"/>
          <w:b/>
          <w:sz w:val="27"/>
          <w:szCs w:val="27"/>
        </w:rPr>
      </w:pPr>
      <w:r w:rsidRPr="00A01150">
        <w:rPr>
          <w:rFonts w:ascii="Times New Roman" w:eastAsia="Times New Roman" w:hAnsi="Times New Roman" w:cs="Times New Roman"/>
          <w:sz w:val="27"/>
          <w:szCs w:val="27"/>
          <w:lang w:eastAsia="ru-RU"/>
        </w:rPr>
        <w:t xml:space="preserve">За январь-июнь 2021 года состоялось 1 430 </w:t>
      </w:r>
      <w:proofErr w:type="spellStart"/>
      <w:r w:rsidRPr="00A01150">
        <w:rPr>
          <w:rFonts w:ascii="Times New Roman" w:eastAsia="Times New Roman" w:hAnsi="Times New Roman" w:cs="Times New Roman"/>
          <w:sz w:val="27"/>
          <w:szCs w:val="27"/>
          <w:lang w:eastAsia="ru-RU"/>
        </w:rPr>
        <w:t>праворазъяснительных</w:t>
      </w:r>
      <w:proofErr w:type="spellEnd"/>
      <w:r w:rsidRPr="00A01150">
        <w:rPr>
          <w:rFonts w:ascii="Times New Roman" w:eastAsia="Times New Roman" w:hAnsi="Times New Roman" w:cs="Times New Roman"/>
          <w:sz w:val="27"/>
          <w:szCs w:val="27"/>
          <w:lang w:eastAsia="ru-RU"/>
        </w:rPr>
        <w:t xml:space="preserve"> выступлений в СМИ и на </w:t>
      </w:r>
      <w:proofErr w:type="spellStart"/>
      <w:r w:rsidRPr="00A01150">
        <w:rPr>
          <w:rFonts w:ascii="Times New Roman" w:eastAsia="Times New Roman" w:hAnsi="Times New Roman" w:cs="Times New Roman"/>
          <w:sz w:val="27"/>
          <w:szCs w:val="27"/>
          <w:lang w:eastAsia="ru-RU"/>
        </w:rPr>
        <w:t>интернет-ресурсах</w:t>
      </w:r>
      <w:proofErr w:type="spellEnd"/>
      <w:r w:rsidRPr="00A01150">
        <w:rPr>
          <w:rFonts w:ascii="Times New Roman" w:eastAsia="Times New Roman" w:hAnsi="Times New Roman" w:cs="Times New Roman"/>
          <w:sz w:val="27"/>
          <w:szCs w:val="27"/>
          <w:lang w:eastAsia="ru-RU"/>
        </w:rPr>
        <w:t xml:space="preserve"> (АППГ – 1 </w:t>
      </w:r>
      <w:r w:rsidRPr="00A01150">
        <w:rPr>
          <w:rFonts w:ascii="Times New Roman" w:eastAsia="Times New Roman" w:hAnsi="Times New Roman" w:cs="Times New Roman"/>
          <w:sz w:val="27"/>
          <w:szCs w:val="27"/>
          <w:lang w:eastAsia="ru-RU"/>
        </w:rPr>
        <w:lastRenderedPageBreak/>
        <w:t>513), из них: в печати – 24 (АППГ - 70), на радио – 33 (АППГ - 40), на телевидении – 35 (АППГ - 25), в сети «Интернет» - 1338 (АППГ – 1378).</w:t>
      </w:r>
    </w:p>
    <w:p w:rsidR="003D7331" w:rsidRPr="00A01150" w:rsidRDefault="003D7331" w:rsidP="0085155B">
      <w:pPr>
        <w:spacing w:after="0" w:line="240" w:lineRule="auto"/>
        <w:ind w:firstLine="709"/>
        <w:jc w:val="center"/>
        <w:rPr>
          <w:rFonts w:ascii="Times New Roman" w:hAnsi="Times New Roman" w:cs="Times New Roman"/>
          <w:b/>
          <w:sz w:val="27"/>
          <w:szCs w:val="27"/>
        </w:rPr>
      </w:pPr>
      <w:r w:rsidRPr="00A01150">
        <w:rPr>
          <w:rFonts w:ascii="Times New Roman" w:hAnsi="Times New Roman" w:cs="Times New Roman"/>
          <w:b/>
          <w:sz w:val="27"/>
          <w:szCs w:val="27"/>
        </w:rPr>
        <w:t>Сведения о работе прокуроров с обращениями граждан, должностных лиц</w:t>
      </w:r>
    </w:p>
    <w:p w:rsidR="0085155B" w:rsidRPr="00A01150" w:rsidRDefault="0085155B" w:rsidP="0085155B">
      <w:pPr>
        <w:spacing w:after="0" w:line="240" w:lineRule="auto"/>
        <w:ind w:firstLine="709"/>
        <w:rPr>
          <w:rFonts w:ascii="Times New Roman" w:hAnsi="Times New Roman" w:cs="Times New Roman"/>
          <w:b/>
          <w:sz w:val="27"/>
          <w:szCs w:val="27"/>
        </w:rPr>
      </w:pPr>
    </w:p>
    <w:p w:rsidR="0085155B" w:rsidRPr="00A01150" w:rsidRDefault="0085155B" w:rsidP="0085155B">
      <w:pPr>
        <w:spacing w:after="0" w:line="240" w:lineRule="auto"/>
        <w:ind w:firstLine="709"/>
        <w:rPr>
          <w:rFonts w:ascii="Times New Roman" w:hAnsi="Times New Roman" w:cs="Times New Roman"/>
          <w:b/>
          <w:sz w:val="27"/>
          <w:szCs w:val="27"/>
        </w:rPr>
      </w:pPr>
      <w:r w:rsidRPr="00A01150">
        <w:rPr>
          <w:rFonts w:ascii="Times New Roman" w:hAnsi="Times New Roman" w:cs="Times New Roman"/>
          <w:sz w:val="27"/>
          <w:szCs w:val="27"/>
        </w:rPr>
        <w:t>В течение 1 полугодия 2021 года в органы прокуратуры поступило 8859 обращений граждан и должностных лиц, что на 17% больше чем в аналогичном периоде 2020 года (далее – АППГ), в котором поступило 7569 жалоб.</w:t>
      </w:r>
    </w:p>
    <w:p w:rsidR="0085155B" w:rsidRPr="00A01150" w:rsidRDefault="0085155B" w:rsidP="0085155B">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В течение 1 полугодия 2021 года в органах прокуратуры рассмотрено 6428 обращений граждан и должностных лиц, что на 487 обращений или на 8,2% больше по сравнению с аналогичным периодом прошлого года (5941).</w:t>
      </w:r>
    </w:p>
    <w:p w:rsidR="0085155B" w:rsidRPr="00A01150" w:rsidRDefault="0085155B" w:rsidP="0085155B">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В 1 полугодии 2021 года общее количество обращений, непосредственно разрешенных в органах прокуратуры - 4120, что составило 64,1% от всех рассмотренных и незначительно ниже показателей АППГ (4090 или 68,8% в 1 полугодии 2020 года). При этом в аппарате прокуратуры области разрешена почти каждая четвертая жалоба.</w:t>
      </w:r>
    </w:p>
    <w:p w:rsidR="0085155B" w:rsidRPr="00A01150" w:rsidRDefault="0085155B" w:rsidP="0085155B">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В другие ведомства на разрешение направлено 2238 обращений или 34,8% от всех рассмотренных, что выше показателей АППГ (1772 или 29,8%). Увеличение количества направленных обращений в иные органы связано с тем, что органы прокуратуры Псковской области в своей деятельности продолжают практику отказа от подмены контролирующих органов.</w:t>
      </w:r>
    </w:p>
    <w:p w:rsidR="0085155B" w:rsidRPr="00A01150" w:rsidRDefault="0085155B" w:rsidP="0085155B">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Подчиненным прокурорам на разрешение и в соответствующие органы прокуратуры по принадлежности направлено 2268 обращений или 25,6% от числа поступивших обращений в отчетный период, что выше показателей АППГ (1620 или 21,4%).</w:t>
      </w:r>
    </w:p>
    <w:p w:rsidR="0085155B" w:rsidRPr="00A01150" w:rsidRDefault="0085155B" w:rsidP="0085155B">
      <w:pP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Число удовлетворенных обращений в 1 полугодии 2021 года составило 1114 (27%), что выше показателей аналогичного периода прошлого года </w:t>
      </w:r>
      <w:r w:rsidR="00E93B7A">
        <w:rPr>
          <w:rFonts w:ascii="Times New Roman" w:eastAsia="Times New Roman" w:hAnsi="Times New Roman" w:cs="Times New Roman"/>
          <w:sz w:val="27"/>
          <w:szCs w:val="27"/>
          <w:lang w:eastAsia="ru-RU"/>
        </w:rPr>
        <w:t xml:space="preserve">(958 </w:t>
      </w:r>
      <w:r w:rsidRPr="00A01150">
        <w:rPr>
          <w:rFonts w:ascii="Times New Roman" w:eastAsia="Times New Roman" w:hAnsi="Times New Roman" w:cs="Times New Roman"/>
          <w:sz w:val="27"/>
          <w:szCs w:val="27"/>
          <w:lang w:eastAsia="ru-RU"/>
        </w:rPr>
        <w:t xml:space="preserve">или 23,4%). </w:t>
      </w:r>
    </w:p>
    <w:p w:rsidR="0085155B" w:rsidRPr="0085155B" w:rsidRDefault="0085155B" w:rsidP="0085155B">
      <w:pPr>
        <w:spacing w:after="0" w:line="240" w:lineRule="auto"/>
        <w:ind w:firstLine="720"/>
        <w:jc w:val="both"/>
        <w:rPr>
          <w:rFonts w:ascii="Times New Roman" w:eastAsia="Times New Roman" w:hAnsi="Times New Roman" w:cs="Times New Roman"/>
          <w:sz w:val="27"/>
          <w:szCs w:val="27"/>
          <w:lang w:eastAsia="ru-RU"/>
        </w:rPr>
      </w:pPr>
      <w:r w:rsidRPr="0085155B">
        <w:rPr>
          <w:rFonts w:ascii="Times New Roman" w:eastAsia="Times New Roman" w:hAnsi="Times New Roman" w:cs="Times New Roman"/>
          <w:sz w:val="27"/>
          <w:szCs w:val="27"/>
          <w:lang w:eastAsia="ru-RU"/>
        </w:rPr>
        <w:t xml:space="preserve">За 1 полугодие 2021 года в срок свыше установленного обращения граждан разрешено 4 обращения или 0,09% от общего числа разрешенных (в 1 полугодии 2020 года -0). </w:t>
      </w:r>
    </w:p>
    <w:p w:rsidR="003D7331" w:rsidRPr="00A01150" w:rsidRDefault="003D7331" w:rsidP="003D7331">
      <w:pPr>
        <w:spacing w:after="0" w:line="240" w:lineRule="exact"/>
        <w:ind w:firstLine="709"/>
        <w:jc w:val="center"/>
        <w:rPr>
          <w:rFonts w:ascii="Times New Roman" w:hAnsi="Times New Roman" w:cs="Times New Roman"/>
          <w:b/>
          <w:sz w:val="27"/>
          <w:szCs w:val="27"/>
        </w:rPr>
      </w:pPr>
    </w:p>
    <w:p w:rsidR="003D7331" w:rsidRPr="00A01150" w:rsidRDefault="00494316" w:rsidP="003D7331">
      <w:pPr>
        <w:spacing w:after="0" w:line="240" w:lineRule="exact"/>
        <w:ind w:firstLine="709"/>
        <w:jc w:val="center"/>
        <w:rPr>
          <w:rFonts w:ascii="Times New Roman" w:hAnsi="Times New Roman" w:cs="Times New Roman"/>
          <w:b/>
          <w:sz w:val="27"/>
          <w:szCs w:val="27"/>
        </w:rPr>
      </w:pPr>
      <w:r w:rsidRPr="00A01150">
        <w:rPr>
          <w:rFonts w:ascii="Times New Roman" w:hAnsi="Times New Roman" w:cs="Times New Roman"/>
          <w:b/>
          <w:sz w:val="27"/>
          <w:szCs w:val="27"/>
        </w:rPr>
        <w:t>Сведения о работе прокуроров в сфере обеспечения достоверности правовой статистики</w:t>
      </w:r>
    </w:p>
    <w:p w:rsidR="009756A9" w:rsidRPr="00A01150" w:rsidRDefault="009756A9" w:rsidP="009756A9">
      <w:pPr>
        <w:spacing w:after="0" w:line="240" w:lineRule="exact"/>
        <w:ind w:firstLine="709"/>
        <w:jc w:val="both"/>
        <w:rPr>
          <w:rFonts w:ascii="Times New Roman" w:hAnsi="Times New Roman" w:cs="Times New Roman"/>
          <w:b/>
          <w:sz w:val="27"/>
          <w:szCs w:val="27"/>
        </w:rPr>
      </w:pPr>
    </w:p>
    <w:p w:rsidR="009756A9" w:rsidRPr="00A01150" w:rsidRDefault="009756A9" w:rsidP="007A5B2D">
      <w:pPr>
        <w:widowControl w:val="0"/>
        <w:pBdr>
          <w:bottom w:val="single" w:sz="4" w:space="0" w:color="FFFFFF"/>
        </w:pBd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В 1 полугодии 2021 года количество выявленных органами прокуратуры области нарушений в сфере уголовно-правовой статистики сократилось на 23,6 % (с 6 453 до 4 929). Данная динамика обусловлена активизацией ведомственного контроля.</w:t>
      </w:r>
    </w:p>
    <w:p w:rsidR="009756A9" w:rsidRPr="00A01150" w:rsidRDefault="009756A9" w:rsidP="007A5B2D">
      <w:pPr>
        <w:widowControl w:val="0"/>
        <w:pBdr>
          <w:bottom w:val="single" w:sz="4" w:space="0" w:color="FFFFFF"/>
        </w:pBd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В целях устранения нарушений внесен 91 акт прокурорского реагирования (АППГ – 102, -10,8%), в том числе 14 представлений (АППГ – 22, -36,4%), 75 информаций (АППГ – 80, -6,3%). К дисциплинарной ответственности привлечено 22 должностных лица (АППГ – 85, -74,1%), в том числе 7 руководителей (АППГ – 27, -74%). </w:t>
      </w:r>
    </w:p>
    <w:p w:rsidR="009756A9" w:rsidRPr="00A01150" w:rsidRDefault="009756A9" w:rsidP="007A5B2D">
      <w:pPr>
        <w:widowControl w:val="0"/>
        <w:pBdr>
          <w:bottom w:val="single" w:sz="4" w:space="0" w:color="FFFFFF"/>
        </w:pBd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 xml:space="preserve">Анализ выявленных нарушений свидетельствует, что наибольшее их количество (4 478 или 90,8 % от общего числа выявленных) по-прежнему связано с учетом преступлений (АППГ – 6 046 или 93,7 %). Значительная часть этих нарушений 3 702 или 82,7 % (АППГ – 5 342 или 88,4 %) выявляется надзирающими прокурорами при проверке сведений в документах первичного учета в сопоставлении с материалами уголовных дел на стадии подписания статистических карточек, что, в свою очередь, позволяет своевременно пресекать искажение государственной статистической отчетности. </w:t>
      </w:r>
    </w:p>
    <w:p w:rsidR="009756A9" w:rsidRPr="00A01150" w:rsidRDefault="009756A9" w:rsidP="007A5B2D">
      <w:pPr>
        <w:spacing w:after="0" w:line="240" w:lineRule="auto"/>
        <w:ind w:firstLine="709"/>
        <w:jc w:val="both"/>
        <w:rPr>
          <w:rFonts w:ascii="Times New Roman" w:hAnsi="Times New Roman" w:cs="Times New Roman"/>
          <w:spacing w:val="-2"/>
          <w:sz w:val="27"/>
          <w:szCs w:val="27"/>
        </w:rPr>
      </w:pPr>
      <w:r w:rsidRPr="00A01150">
        <w:rPr>
          <w:rFonts w:ascii="Times New Roman" w:hAnsi="Times New Roman" w:cs="Times New Roman"/>
          <w:spacing w:val="-2"/>
          <w:sz w:val="27"/>
          <w:szCs w:val="27"/>
        </w:rPr>
        <w:lastRenderedPageBreak/>
        <w:t xml:space="preserve">В истекшем периоде 2021 года в </w:t>
      </w:r>
      <w:r w:rsidRPr="00A01150">
        <w:rPr>
          <w:rFonts w:ascii="Times New Roman" w:hAnsi="Times New Roman" w:cs="Times New Roman"/>
          <w:sz w:val="27"/>
          <w:szCs w:val="27"/>
        </w:rPr>
        <w:t xml:space="preserve">ведомственную отчетность внесено 359 исправлений (АППГ – </w:t>
      </w:r>
      <w:r w:rsidRPr="00A01150">
        <w:rPr>
          <w:rFonts w:ascii="Times New Roman" w:hAnsi="Times New Roman" w:cs="Times New Roman"/>
          <w:spacing w:val="-2"/>
          <w:sz w:val="27"/>
          <w:szCs w:val="27"/>
        </w:rPr>
        <w:t xml:space="preserve">821), из которых 225 – в отчетность, сформированную прокурорами по итогам работы за 1 полугодие 2021 года, в том числе по формам: ОН – 55 (220), </w:t>
      </w:r>
      <w:proofErr w:type="spellStart"/>
      <w:r w:rsidRPr="00A01150">
        <w:rPr>
          <w:rFonts w:ascii="Times New Roman" w:hAnsi="Times New Roman" w:cs="Times New Roman"/>
          <w:spacing w:val="-2"/>
          <w:sz w:val="27"/>
          <w:szCs w:val="27"/>
        </w:rPr>
        <w:t>НСиД</w:t>
      </w:r>
      <w:proofErr w:type="spellEnd"/>
      <w:r w:rsidRPr="00A01150">
        <w:rPr>
          <w:rFonts w:ascii="Times New Roman" w:hAnsi="Times New Roman" w:cs="Times New Roman"/>
          <w:spacing w:val="-2"/>
          <w:sz w:val="27"/>
          <w:szCs w:val="27"/>
        </w:rPr>
        <w:t xml:space="preserve"> – 17 (166), </w:t>
      </w:r>
      <w:proofErr w:type="gramStart"/>
      <w:r w:rsidRPr="00A01150">
        <w:rPr>
          <w:rFonts w:ascii="Times New Roman" w:hAnsi="Times New Roman" w:cs="Times New Roman"/>
          <w:spacing w:val="-2"/>
          <w:sz w:val="27"/>
          <w:szCs w:val="27"/>
        </w:rPr>
        <w:t>К</w:t>
      </w:r>
      <w:proofErr w:type="gramEnd"/>
      <w:r w:rsidRPr="00A01150">
        <w:rPr>
          <w:rFonts w:ascii="Times New Roman" w:hAnsi="Times New Roman" w:cs="Times New Roman"/>
          <w:spacing w:val="-2"/>
          <w:sz w:val="27"/>
          <w:szCs w:val="27"/>
        </w:rPr>
        <w:t xml:space="preserve"> – 26 (126), ГАС – 57 (85), ГМК – 8 (36), СМИОПП – 22 (25). Большинство корректировок обусловлены </w:t>
      </w:r>
      <w:proofErr w:type="spellStart"/>
      <w:r w:rsidRPr="00A01150">
        <w:rPr>
          <w:rFonts w:ascii="Times New Roman" w:hAnsi="Times New Roman" w:cs="Times New Roman"/>
          <w:spacing w:val="-2"/>
          <w:sz w:val="27"/>
          <w:szCs w:val="27"/>
        </w:rPr>
        <w:t>неподтверждением</w:t>
      </w:r>
      <w:proofErr w:type="spellEnd"/>
      <w:r w:rsidRPr="00A01150">
        <w:rPr>
          <w:rFonts w:ascii="Times New Roman" w:hAnsi="Times New Roman" w:cs="Times New Roman"/>
          <w:spacing w:val="-2"/>
          <w:sz w:val="27"/>
          <w:szCs w:val="27"/>
        </w:rPr>
        <w:t xml:space="preserve"> показателей документами первичного учета, несоблюдением логического контроля, требований инструкций и методических рекомендаций по составлению отчетов.</w:t>
      </w:r>
    </w:p>
    <w:p w:rsidR="009756A9" w:rsidRPr="00A01150" w:rsidRDefault="009756A9" w:rsidP="007A5B2D">
      <w:pPr>
        <w:widowControl w:val="0"/>
        <w:pBdr>
          <w:bottom w:val="single" w:sz="4" w:space="5" w:color="FFFFFF"/>
        </w:pBdr>
        <w:spacing w:after="0" w:line="240" w:lineRule="auto"/>
        <w:ind w:firstLine="720"/>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В текущем году органами прокуратуры области завершилась работа по восполнению базы данных государственной автоматизированной системы правовой статистики (</w:t>
      </w:r>
      <w:r w:rsidRPr="00A01150">
        <w:rPr>
          <w:rFonts w:ascii="Times New Roman" w:eastAsia="Times New Roman" w:hAnsi="Times New Roman" w:cs="Times New Roman"/>
          <w:spacing w:val="-2"/>
          <w:sz w:val="27"/>
          <w:szCs w:val="27"/>
          <w:lang w:eastAsia="ru-RU"/>
        </w:rPr>
        <w:t>ГАС ПС)</w:t>
      </w:r>
      <w:r w:rsidRPr="00A01150">
        <w:rPr>
          <w:rFonts w:ascii="Times New Roman" w:eastAsia="Times New Roman" w:hAnsi="Times New Roman" w:cs="Times New Roman"/>
          <w:sz w:val="27"/>
          <w:szCs w:val="27"/>
          <w:lang w:eastAsia="ru-RU"/>
        </w:rPr>
        <w:t xml:space="preserve"> документами первичного учета за 2019 – 2020 гг. </w:t>
      </w:r>
    </w:p>
    <w:p w:rsidR="009756A9" w:rsidRPr="00A01150" w:rsidRDefault="009756A9" w:rsidP="007A5B2D">
      <w:pPr>
        <w:widowControl w:val="0"/>
        <w:pBdr>
          <w:bottom w:val="single" w:sz="4" w:space="5" w:color="FFFFFF"/>
        </w:pBdr>
        <w:spacing w:after="0" w:line="240" w:lineRule="auto"/>
        <w:ind w:firstLine="720"/>
        <w:jc w:val="both"/>
        <w:rPr>
          <w:rFonts w:ascii="Times New Roman" w:eastAsia="Times New Roman" w:hAnsi="Times New Roman" w:cs="Times New Roman"/>
          <w:spacing w:val="-2"/>
          <w:sz w:val="27"/>
          <w:szCs w:val="27"/>
          <w:lang w:eastAsia="ru-RU"/>
        </w:rPr>
      </w:pPr>
      <w:r w:rsidRPr="00A01150">
        <w:rPr>
          <w:rFonts w:ascii="Times New Roman" w:eastAsia="Times New Roman" w:hAnsi="Times New Roman" w:cs="Times New Roman"/>
          <w:spacing w:val="-2"/>
          <w:sz w:val="27"/>
          <w:szCs w:val="27"/>
          <w:lang w:eastAsia="ru-RU"/>
        </w:rPr>
        <w:t xml:space="preserve">Несмотря на проделанный объем работы, число недостатков при пилотировании остается значительным. </w:t>
      </w:r>
    </w:p>
    <w:p w:rsidR="009756A9" w:rsidRPr="00A01150" w:rsidRDefault="009756A9" w:rsidP="007A5B2D">
      <w:pPr>
        <w:widowControl w:val="0"/>
        <w:pBdr>
          <w:bottom w:val="single" w:sz="4" w:space="5" w:color="FFFFFF"/>
        </w:pBdr>
        <w:spacing w:after="0" w:line="240" w:lineRule="auto"/>
        <w:ind w:firstLine="708"/>
        <w:jc w:val="both"/>
        <w:rPr>
          <w:rFonts w:ascii="Times New Roman" w:eastAsia="Times New Roman" w:hAnsi="Times New Roman" w:cs="Times New Roman"/>
          <w:sz w:val="27"/>
          <w:szCs w:val="27"/>
          <w:lang w:eastAsia="ru-RU"/>
        </w:rPr>
      </w:pPr>
      <w:r w:rsidRPr="00A01150">
        <w:rPr>
          <w:rFonts w:ascii="Times New Roman" w:eastAsia="Times New Roman" w:hAnsi="Times New Roman" w:cs="Times New Roman"/>
          <w:sz w:val="27"/>
          <w:szCs w:val="27"/>
          <w:lang w:eastAsia="ru-RU"/>
        </w:rPr>
        <w:t>Так, до настоящего времени не обеспечено заполнение статистических карточек по форме № 8-ГП о результатах рассмотрения уголовных дел в суде за период с 2019 года по 1 квартал 2021 года по 2,2 тыс. уголовным делам</w:t>
      </w:r>
      <w:r w:rsidR="00E93B7A">
        <w:rPr>
          <w:rFonts w:ascii="Times New Roman" w:eastAsia="Times New Roman" w:hAnsi="Times New Roman" w:cs="Times New Roman"/>
          <w:sz w:val="27"/>
          <w:szCs w:val="27"/>
          <w:lang w:eastAsia="ru-RU"/>
        </w:rPr>
        <w:t>.</w:t>
      </w:r>
      <w:r w:rsidRPr="00A01150">
        <w:rPr>
          <w:rFonts w:ascii="Times New Roman" w:eastAsia="Times New Roman" w:hAnsi="Times New Roman" w:cs="Times New Roman"/>
          <w:sz w:val="27"/>
          <w:szCs w:val="27"/>
          <w:lang w:eastAsia="ru-RU"/>
        </w:rPr>
        <w:t xml:space="preserve"> Наибольшее число карточек не выставлены прокурорами г. Пскова (519), г. Великие Луки (598), Великолукского (133), </w:t>
      </w:r>
      <w:proofErr w:type="spellStart"/>
      <w:r w:rsidRPr="00A01150">
        <w:rPr>
          <w:rFonts w:ascii="Times New Roman" w:eastAsia="Times New Roman" w:hAnsi="Times New Roman" w:cs="Times New Roman"/>
          <w:sz w:val="27"/>
          <w:szCs w:val="27"/>
          <w:lang w:eastAsia="ru-RU"/>
        </w:rPr>
        <w:t>Дедовичского</w:t>
      </w:r>
      <w:proofErr w:type="spellEnd"/>
      <w:r w:rsidRPr="00A01150">
        <w:rPr>
          <w:rFonts w:ascii="Times New Roman" w:eastAsia="Times New Roman" w:hAnsi="Times New Roman" w:cs="Times New Roman"/>
          <w:sz w:val="27"/>
          <w:szCs w:val="27"/>
          <w:lang w:eastAsia="ru-RU"/>
        </w:rPr>
        <w:t xml:space="preserve"> (149), </w:t>
      </w:r>
      <w:proofErr w:type="spellStart"/>
      <w:r w:rsidRPr="00A01150">
        <w:rPr>
          <w:rFonts w:ascii="Times New Roman" w:eastAsia="Times New Roman" w:hAnsi="Times New Roman" w:cs="Times New Roman"/>
          <w:sz w:val="27"/>
          <w:szCs w:val="27"/>
          <w:lang w:eastAsia="ru-RU"/>
        </w:rPr>
        <w:t>Дновского</w:t>
      </w:r>
      <w:proofErr w:type="spellEnd"/>
      <w:r w:rsidRPr="00A01150">
        <w:rPr>
          <w:rFonts w:ascii="Times New Roman" w:eastAsia="Times New Roman" w:hAnsi="Times New Roman" w:cs="Times New Roman"/>
          <w:sz w:val="27"/>
          <w:szCs w:val="27"/>
          <w:lang w:eastAsia="ru-RU"/>
        </w:rPr>
        <w:t xml:space="preserve"> (70), </w:t>
      </w:r>
      <w:proofErr w:type="spellStart"/>
      <w:r w:rsidRPr="00A01150">
        <w:rPr>
          <w:rFonts w:ascii="Times New Roman" w:eastAsia="Times New Roman" w:hAnsi="Times New Roman" w:cs="Times New Roman"/>
          <w:sz w:val="27"/>
          <w:szCs w:val="27"/>
          <w:lang w:eastAsia="ru-RU"/>
        </w:rPr>
        <w:t>Куньинского</w:t>
      </w:r>
      <w:proofErr w:type="spellEnd"/>
      <w:r w:rsidRPr="00A01150">
        <w:rPr>
          <w:rFonts w:ascii="Times New Roman" w:eastAsia="Times New Roman" w:hAnsi="Times New Roman" w:cs="Times New Roman"/>
          <w:sz w:val="27"/>
          <w:szCs w:val="27"/>
          <w:lang w:eastAsia="ru-RU"/>
        </w:rPr>
        <w:t xml:space="preserve"> (69), </w:t>
      </w:r>
      <w:proofErr w:type="spellStart"/>
      <w:r w:rsidRPr="00A01150">
        <w:rPr>
          <w:rFonts w:ascii="Times New Roman" w:eastAsia="Times New Roman" w:hAnsi="Times New Roman" w:cs="Times New Roman"/>
          <w:sz w:val="27"/>
          <w:szCs w:val="27"/>
          <w:lang w:eastAsia="ru-RU"/>
        </w:rPr>
        <w:t>Локнянского</w:t>
      </w:r>
      <w:proofErr w:type="spellEnd"/>
      <w:r w:rsidRPr="00A01150">
        <w:rPr>
          <w:rFonts w:ascii="Times New Roman" w:eastAsia="Times New Roman" w:hAnsi="Times New Roman" w:cs="Times New Roman"/>
          <w:sz w:val="27"/>
          <w:szCs w:val="27"/>
          <w:lang w:eastAsia="ru-RU"/>
        </w:rPr>
        <w:t xml:space="preserve"> (45), Печорского (98), </w:t>
      </w:r>
      <w:proofErr w:type="spellStart"/>
      <w:r w:rsidRPr="00A01150">
        <w:rPr>
          <w:rFonts w:ascii="Times New Roman" w:eastAsia="Times New Roman" w:hAnsi="Times New Roman" w:cs="Times New Roman"/>
          <w:sz w:val="27"/>
          <w:szCs w:val="27"/>
          <w:lang w:eastAsia="ru-RU"/>
        </w:rPr>
        <w:t>Порховского</w:t>
      </w:r>
      <w:proofErr w:type="spellEnd"/>
      <w:r w:rsidRPr="00A01150">
        <w:rPr>
          <w:rFonts w:ascii="Times New Roman" w:eastAsia="Times New Roman" w:hAnsi="Times New Roman" w:cs="Times New Roman"/>
          <w:sz w:val="27"/>
          <w:szCs w:val="27"/>
          <w:lang w:eastAsia="ru-RU"/>
        </w:rPr>
        <w:t xml:space="preserve"> (129), Псковского (100), </w:t>
      </w:r>
      <w:proofErr w:type="spellStart"/>
      <w:r w:rsidRPr="00A01150">
        <w:rPr>
          <w:rFonts w:ascii="Times New Roman" w:eastAsia="Times New Roman" w:hAnsi="Times New Roman" w:cs="Times New Roman"/>
          <w:sz w:val="27"/>
          <w:szCs w:val="27"/>
          <w:lang w:eastAsia="ru-RU"/>
        </w:rPr>
        <w:t>Пушкиногорского</w:t>
      </w:r>
      <w:proofErr w:type="spellEnd"/>
      <w:r w:rsidRPr="00A01150">
        <w:rPr>
          <w:rFonts w:ascii="Times New Roman" w:eastAsia="Times New Roman" w:hAnsi="Times New Roman" w:cs="Times New Roman"/>
          <w:sz w:val="27"/>
          <w:szCs w:val="27"/>
          <w:lang w:eastAsia="ru-RU"/>
        </w:rPr>
        <w:t xml:space="preserve"> (55) районов, </w:t>
      </w:r>
      <w:proofErr w:type="spellStart"/>
      <w:r w:rsidRPr="00A01150">
        <w:rPr>
          <w:rFonts w:ascii="Times New Roman" w:eastAsia="Times New Roman" w:hAnsi="Times New Roman" w:cs="Times New Roman"/>
          <w:sz w:val="27"/>
          <w:szCs w:val="27"/>
          <w:lang w:eastAsia="ru-RU"/>
        </w:rPr>
        <w:t>Невельским</w:t>
      </w:r>
      <w:proofErr w:type="spellEnd"/>
      <w:r w:rsidRPr="00A01150">
        <w:rPr>
          <w:rFonts w:ascii="Times New Roman" w:eastAsia="Times New Roman" w:hAnsi="Times New Roman" w:cs="Times New Roman"/>
          <w:sz w:val="27"/>
          <w:szCs w:val="27"/>
          <w:lang w:eastAsia="ru-RU"/>
        </w:rPr>
        <w:t xml:space="preserve"> (91) и  Островским (100) межрайонными. </w:t>
      </w:r>
    </w:p>
    <w:p w:rsidR="009756A9" w:rsidRPr="00A01150" w:rsidRDefault="009756A9" w:rsidP="007A5B2D">
      <w:pPr>
        <w:widowControl w:val="0"/>
        <w:pBdr>
          <w:bottom w:val="single" w:sz="4" w:space="5" w:color="FFFFFF"/>
        </w:pBdr>
        <w:spacing w:after="0" w:line="240" w:lineRule="auto"/>
        <w:ind w:firstLine="708"/>
        <w:jc w:val="both"/>
        <w:rPr>
          <w:rFonts w:ascii="Times New Roman" w:eastAsia="Calibri" w:hAnsi="Times New Roman" w:cs="Times New Roman"/>
          <w:sz w:val="27"/>
          <w:szCs w:val="27"/>
        </w:rPr>
      </w:pPr>
      <w:r w:rsidRPr="00A01150">
        <w:rPr>
          <w:rFonts w:ascii="Times New Roman" w:eastAsia="Times New Roman" w:hAnsi="Times New Roman" w:cs="Times New Roman"/>
          <w:sz w:val="27"/>
          <w:szCs w:val="27"/>
          <w:lang w:eastAsia="ru-RU"/>
        </w:rPr>
        <w:t>П</w:t>
      </w:r>
      <w:r w:rsidRPr="00A01150">
        <w:rPr>
          <w:rFonts w:ascii="Times New Roman" w:eastAsia="Calibri" w:hAnsi="Times New Roman" w:cs="Times New Roman"/>
          <w:sz w:val="27"/>
          <w:szCs w:val="27"/>
        </w:rPr>
        <w:t>о результатам выборочной проверки отдельных реквизитов документов первичного учета, содержащихся в ГАС ПС, прокуратурой области выявлено более 1 тыс. нарушений, большинство из которых связанно с искажением сведений о: совершении преступлений в общественном месте, в том числе на улице (70); в состоянии алкогольного опьянения (24); лицами, являю</w:t>
      </w:r>
      <w:bookmarkStart w:id="0" w:name="_GoBack"/>
      <w:bookmarkEnd w:id="0"/>
      <w:r w:rsidRPr="00A01150">
        <w:rPr>
          <w:rFonts w:ascii="Times New Roman" w:eastAsia="Calibri" w:hAnsi="Times New Roman" w:cs="Times New Roman"/>
          <w:sz w:val="27"/>
          <w:szCs w:val="27"/>
        </w:rPr>
        <w:t>щимися хроническими алкоголиками (44); мотиве (31), месте (58), способе (336) совершения преступления; дополнительной характеристике преступлений (254); сумме причиненного материального ущерба (119); сумме предъявленного гражданского иска (28).</w:t>
      </w:r>
    </w:p>
    <w:p w:rsidR="009756A9" w:rsidRPr="00A01150" w:rsidRDefault="009756A9" w:rsidP="007A5B2D">
      <w:pPr>
        <w:spacing w:after="0" w:line="240" w:lineRule="auto"/>
        <w:ind w:firstLine="709"/>
        <w:jc w:val="both"/>
        <w:rPr>
          <w:rFonts w:ascii="Times New Roman" w:hAnsi="Times New Roman" w:cs="Times New Roman"/>
          <w:sz w:val="27"/>
          <w:szCs w:val="27"/>
        </w:rPr>
      </w:pPr>
    </w:p>
    <w:sectPr w:rsidR="009756A9" w:rsidRPr="00A01150" w:rsidSect="009756A9">
      <w:pgSz w:w="16838" w:h="11906" w:orient="landscape"/>
      <w:pgMar w:top="709" w:right="820" w:bottom="568"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8FC"/>
    <w:rsid w:val="00077ABF"/>
    <w:rsid w:val="000C028F"/>
    <w:rsid w:val="001111CC"/>
    <w:rsid w:val="001960AB"/>
    <w:rsid w:val="001F56C4"/>
    <w:rsid w:val="00214DC8"/>
    <w:rsid w:val="00234D2C"/>
    <w:rsid w:val="00241773"/>
    <w:rsid w:val="00276B13"/>
    <w:rsid w:val="00290DF1"/>
    <w:rsid w:val="002A570E"/>
    <w:rsid w:val="003D7331"/>
    <w:rsid w:val="00471BC2"/>
    <w:rsid w:val="00484F71"/>
    <w:rsid w:val="00494316"/>
    <w:rsid w:val="004C130E"/>
    <w:rsid w:val="004C493D"/>
    <w:rsid w:val="004D371B"/>
    <w:rsid w:val="00522BEF"/>
    <w:rsid w:val="00623143"/>
    <w:rsid w:val="006A4B86"/>
    <w:rsid w:val="006A7706"/>
    <w:rsid w:val="00702D2A"/>
    <w:rsid w:val="007A5B2D"/>
    <w:rsid w:val="00837C1A"/>
    <w:rsid w:val="0085155B"/>
    <w:rsid w:val="008B3821"/>
    <w:rsid w:val="00965111"/>
    <w:rsid w:val="009756A9"/>
    <w:rsid w:val="009B1A38"/>
    <w:rsid w:val="009D17BA"/>
    <w:rsid w:val="00A01150"/>
    <w:rsid w:val="00A276B2"/>
    <w:rsid w:val="00A76AEB"/>
    <w:rsid w:val="00AE0442"/>
    <w:rsid w:val="00B1097D"/>
    <w:rsid w:val="00B13DFE"/>
    <w:rsid w:val="00BC3D71"/>
    <w:rsid w:val="00BD56C8"/>
    <w:rsid w:val="00C43982"/>
    <w:rsid w:val="00C8538E"/>
    <w:rsid w:val="00CA19CF"/>
    <w:rsid w:val="00CC4C82"/>
    <w:rsid w:val="00D42353"/>
    <w:rsid w:val="00D45559"/>
    <w:rsid w:val="00D750F6"/>
    <w:rsid w:val="00E23CF8"/>
    <w:rsid w:val="00E93B7A"/>
    <w:rsid w:val="00EC528D"/>
    <w:rsid w:val="00EE28CC"/>
    <w:rsid w:val="00EE4BFD"/>
    <w:rsid w:val="00EF1313"/>
    <w:rsid w:val="00F604A5"/>
    <w:rsid w:val="00F61847"/>
    <w:rsid w:val="00FA38FC"/>
    <w:rsid w:val="00FE56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69AF3"/>
  <w15:chartTrackingRefBased/>
  <w15:docId w15:val="{5C1DCFB3-E0F6-457F-9049-15511015A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50F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750F6"/>
    <w:rPr>
      <w:rFonts w:ascii="Segoe UI" w:hAnsi="Segoe UI" w:cs="Segoe UI"/>
      <w:sz w:val="18"/>
      <w:szCs w:val="18"/>
    </w:rPr>
  </w:style>
  <w:style w:type="character" w:customStyle="1" w:styleId="3">
    <w:name w:val="Обычный 3 Знак"/>
    <w:link w:val="30"/>
    <w:locked/>
    <w:rsid w:val="00AE0442"/>
    <w:rPr>
      <w:rFonts w:ascii="Times New Roman" w:hAnsi="Times New Roman" w:cs="Times New Roman"/>
      <w:sz w:val="28"/>
    </w:rPr>
  </w:style>
  <w:style w:type="paragraph" w:customStyle="1" w:styleId="30">
    <w:name w:val="Обычный 3"/>
    <w:link w:val="3"/>
    <w:rsid w:val="00AE0442"/>
    <w:pPr>
      <w:widowControl w:val="0"/>
      <w:spacing w:after="0" w:line="240" w:lineRule="auto"/>
      <w:ind w:firstLine="567"/>
      <w:jc w:val="both"/>
    </w:pPr>
    <w:rPr>
      <w:rFonts w:ascii="Times New Roman" w:hAnsi="Times New Roman" w:cs="Times New Roman"/>
      <w:sz w:val="28"/>
    </w:rPr>
  </w:style>
  <w:style w:type="paragraph" w:styleId="a5">
    <w:name w:val="Plain Text"/>
    <w:basedOn w:val="a"/>
    <w:link w:val="a6"/>
    <w:rsid w:val="00BC3D71"/>
    <w:pPr>
      <w:spacing w:after="0" w:line="240" w:lineRule="auto"/>
      <w:ind w:firstLine="720"/>
      <w:jc w:val="both"/>
    </w:pPr>
    <w:rPr>
      <w:rFonts w:ascii="Courier New" w:eastAsia="Times New Roman" w:hAnsi="Courier New" w:cs="Times New Roman"/>
      <w:sz w:val="20"/>
      <w:szCs w:val="20"/>
      <w:lang w:eastAsia="ru-RU"/>
    </w:rPr>
  </w:style>
  <w:style w:type="character" w:customStyle="1" w:styleId="a6">
    <w:name w:val="Текст Знак"/>
    <w:basedOn w:val="a0"/>
    <w:link w:val="a5"/>
    <w:rsid w:val="00BC3D71"/>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1274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1465</TotalTime>
  <Pages>1</Pages>
  <Words>5765</Words>
  <Characters>32864</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Смирнов Егор Федорович</dc:creator>
  <cp:keywords/>
  <dc:description/>
  <cp:lastModifiedBy>Зайцев Юрий Геннадьевич</cp:lastModifiedBy>
  <cp:revision>32</cp:revision>
  <cp:lastPrinted>2021-07-23T06:20:00Z</cp:lastPrinted>
  <dcterms:created xsi:type="dcterms:W3CDTF">2021-05-11T07:35:00Z</dcterms:created>
  <dcterms:modified xsi:type="dcterms:W3CDTF">2021-07-23T06:20:00Z</dcterms:modified>
</cp:coreProperties>
</file>